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2701D388" w:rsidR="00242134" w:rsidRPr="00234816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23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301639E5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234816">
        <w:rPr>
          <w:rFonts w:ascii="Times New Roman" w:eastAsia="Times New Roman" w:hAnsi="Times New Roman" w:cs="Times New Roman"/>
          <w:b/>
        </w:rPr>
        <w:t>03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234816">
        <w:rPr>
          <w:rFonts w:ascii="Times New Roman" w:eastAsia="Times New Roman" w:hAnsi="Times New Roman" w:cs="Times New Roman"/>
          <w:b/>
        </w:rPr>
        <w:t>сентября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46B358DA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234816">
        <w:rPr>
          <w:rFonts w:ascii="Times New Roman" w:eastAsia="Times New Roman" w:hAnsi="Times New Roman" w:cs="Times New Roman"/>
          <w:b/>
        </w:rPr>
        <w:t>03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234816">
        <w:rPr>
          <w:rFonts w:ascii="Times New Roman" w:eastAsia="Times New Roman" w:hAnsi="Times New Roman" w:cs="Times New Roman"/>
          <w:b/>
          <w:lang w:val="kk-KZ"/>
        </w:rPr>
        <w:t>сентября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255E6A5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367F48A6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101BD497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234816">
        <w:rPr>
          <w:rFonts w:ascii="Times New Roman" w:eastAsia="Times New Roman" w:hAnsi="Times New Roman" w:cs="Times New Roman"/>
          <w:b/>
          <w:lang w:val="kk-KZ"/>
        </w:rPr>
        <w:t>9</w:t>
      </w:r>
    </w:p>
    <w:p w14:paraId="16B76453" w14:textId="77777777" w:rsidR="00234816" w:rsidRPr="00C10C41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5245"/>
        <w:gridCol w:w="1134"/>
        <w:gridCol w:w="992"/>
        <w:gridCol w:w="1276"/>
        <w:gridCol w:w="1559"/>
      </w:tblGrid>
      <w:tr w:rsidR="001963CA" w:rsidRPr="001963CA" w14:paraId="7EA96C3C" w14:textId="77777777" w:rsidTr="00234816">
        <w:trPr>
          <w:trHeight w:val="196"/>
        </w:trPr>
        <w:tc>
          <w:tcPr>
            <w:tcW w:w="567" w:type="dxa"/>
            <w:shd w:val="clear" w:color="000000" w:fill="FFFFFF"/>
          </w:tcPr>
          <w:p w14:paraId="2203B5A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68871358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82" w:type="dxa"/>
            <w:shd w:val="clear" w:color="000000" w:fill="FFFFFF"/>
            <w:vAlign w:val="center"/>
            <w:hideMark/>
          </w:tcPr>
          <w:p w14:paraId="035CA09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5245" w:type="dxa"/>
            <w:shd w:val="clear" w:color="000000" w:fill="FFFFFF"/>
          </w:tcPr>
          <w:p w14:paraId="138A4B7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shd w:val="clear" w:color="000000" w:fill="FFFFFF"/>
          </w:tcPr>
          <w:p w14:paraId="3B7D5F4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</w:tcPr>
          <w:p w14:paraId="53BC30B5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000000" w:fill="FFFFFF"/>
          </w:tcPr>
          <w:p w14:paraId="75A55F6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shd w:val="clear" w:color="000000" w:fill="FFFFFF"/>
          </w:tcPr>
          <w:p w14:paraId="6449CF7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963CA" w:rsidRPr="001963CA" w14:paraId="5ACFAE6D" w14:textId="77777777" w:rsidTr="00234816">
        <w:trPr>
          <w:trHeight w:val="300"/>
        </w:trPr>
        <w:tc>
          <w:tcPr>
            <w:tcW w:w="567" w:type="dxa"/>
          </w:tcPr>
          <w:p w14:paraId="74719DF7" w14:textId="705778E9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2" w:type="dxa"/>
            <w:shd w:val="clear" w:color="auto" w:fill="auto"/>
            <w:noWrap/>
          </w:tcPr>
          <w:p w14:paraId="45C60524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токопроводящий терапевтический с токораспределительным элементом из углородной ткани, прямугольный</w:t>
            </w:r>
          </w:p>
        </w:tc>
        <w:tc>
          <w:tcPr>
            <w:tcW w:w="5245" w:type="dxa"/>
            <w:shd w:val="clear" w:color="auto" w:fill="auto"/>
            <w:noWrap/>
          </w:tcPr>
          <w:p w14:paraId="58C00C0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150*200</w:t>
            </w:r>
          </w:p>
        </w:tc>
        <w:tc>
          <w:tcPr>
            <w:tcW w:w="1134" w:type="dxa"/>
            <w:shd w:val="clear" w:color="auto" w:fill="auto"/>
            <w:noWrap/>
          </w:tcPr>
          <w:p w14:paraId="5A9A02C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6169091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158DD8A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2950,00</w:t>
            </w:r>
          </w:p>
        </w:tc>
        <w:tc>
          <w:tcPr>
            <w:tcW w:w="1559" w:type="dxa"/>
            <w:shd w:val="clear" w:color="auto" w:fill="auto"/>
            <w:noWrap/>
          </w:tcPr>
          <w:p w14:paraId="7DBD1B5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1963CA" w:rsidRPr="001963CA" w14:paraId="58B7A08D" w14:textId="77777777" w:rsidTr="00234816">
        <w:trPr>
          <w:trHeight w:val="300"/>
        </w:trPr>
        <w:tc>
          <w:tcPr>
            <w:tcW w:w="567" w:type="dxa"/>
          </w:tcPr>
          <w:p w14:paraId="6C637E4F" w14:textId="66C67475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082" w:type="dxa"/>
            <w:shd w:val="clear" w:color="auto" w:fill="auto"/>
            <w:noWrap/>
          </w:tcPr>
          <w:p w14:paraId="3FF1A06C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токопроводящий терапевтический с токораспределительным элементом из углородной ткани, прямугольный</w:t>
            </w:r>
          </w:p>
        </w:tc>
        <w:tc>
          <w:tcPr>
            <w:tcW w:w="5245" w:type="dxa"/>
            <w:shd w:val="clear" w:color="auto" w:fill="auto"/>
            <w:noWrap/>
          </w:tcPr>
          <w:p w14:paraId="33A435AA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DAB79D9" w14:textId="77777777" w:rsidR="001963CA" w:rsidRPr="001963CA" w:rsidRDefault="001963CA" w:rsidP="001963C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Размер: 100*150</w:t>
            </w:r>
          </w:p>
        </w:tc>
        <w:tc>
          <w:tcPr>
            <w:tcW w:w="1134" w:type="dxa"/>
            <w:shd w:val="clear" w:color="auto" w:fill="auto"/>
            <w:noWrap/>
          </w:tcPr>
          <w:p w14:paraId="766E516C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0136830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234DD23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2050,00</w:t>
            </w:r>
          </w:p>
        </w:tc>
        <w:tc>
          <w:tcPr>
            <w:tcW w:w="1559" w:type="dxa"/>
            <w:shd w:val="clear" w:color="auto" w:fill="auto"/>
            <w:noWrap/>
          </w:tcPr>
          <w:p w14:paraId="7B85D7E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41 000,00</w:t>
            </w:r>
          </w:p>
        </w:tc>
      </w:tr>
      <w:tr w:rsidR="001963CA" w:rsidRPr="001963CA" w14:paraId="08F89E6A" w14:textId="77777777" w:rsidTr="00234816">
        <w:trPr>
          <w:trHeight w:val="300"/>
        </w:trPr>
        <w:tc>
          <w:tcPr>
            <w:tcW w:w="567" w:type="dxa"/>
          </w:tcPr>
          <w:p w14:paraId="1797204F" w14:textId="666EA968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082" w:type="dxa"/>
            <w:shd w:val="clear" w:color="auto" w:fill="auto"/>
            <w:noWrap/>
          </w:tcPr>
          <w:p w14:paraId="1BBF3D6F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токопроводящий терапевтический с токораспределительным элементом из углородной ткани, прямугольный</w:t>
            </w:r>
          </w:p>
        </w:tc>
        <w:tc>
          <w:tcPr>
            <w:tcW w:w="5245" w:type="dxa"/>
            <w:shd w:val="clear" w:color="auto" w:fill="auto"/>
            <w:noWrap/>
          </w:tcPr>
          <w:p w14:paraId="12A490C9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80*120</w:t>
            </w:r>
          </w:p>
        </w:tc>
        <w:tc>
          <w:tcPr>
            <w:tcW w:w="1134" w:type="dxa"/>
            <w:shd w:val="clear" w:color="auto" w:fill="auto"/>
            <w:noWrap/>
          </w:tcPr>
          <w:p w14:paraId="4E53311B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688FBA9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6CF60E4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1650,00</w:t>
            </w:r>
          </w:p>
        </w:tc>
        <w:tc>
          <w:tcPr>
            <w:tcW w:w="1559" w:type="dxa"/>
            <w:shd w:val="clear" w:color="auto" w:fill="auto"/>
            <w:noWrap/>
          </w:tcPr>
          <w:p w14:paraId="368E379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33 000,00</w:t>
            </w:r>
          </w:p>
        </w:tc>
      </w:tr>
      <w:tr w:rsidR="001963CA" w:rsidRPr="001963CA" w14:paraId="32DEA8C6" w14:textId="77777777" w:rsidTr="00234816">
        <w:trPr>
          <w:trHeight w:val="300"/>
        </w:trPr>
        <w:tc>
          <w:tcPr>
            <w:tcW w:w="567" w:type="dxa"/>
          </w:tcPr>
          <w:p w14:paraId="44E1FF35" w14:textId="3E65F31E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082" w:type="dxa"/>
            <w:shd w:val="clear" w:color="auto" w:fill="auto"/>
            <w:noWrap/>
          </w:tcPr>
          <w:p w14:paraId="2D085EA9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токопроводящий терапевтический с токораспределительным элементом из углородной ткани, прямугольный</w:t>
            </w:r>
          </w:p>
        </w:tc>
        <w:tc>
          <w:tcPr>
            <w:tcW w:w="5245" w:type="dxa"/>
            <w:shd w:val="clear" w:color="auto" w:fill="auto"/>
            <w:noWrap/>
          </w:tcPr>
          <w:p w14:paraId="35243B08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130*190</w:t>
            </w:r>
          </w:p>
        </w:tc>
        <w:tc>
          <w:tcPr>
            <w:tcW w:w="1134" w:type="dxa"/>
            <w:shd w:val="clear" w:color="auto" w:fill="auto"/>
            <w:noWrap/>
          </w:tcPr>
          <w:p w14:paraId="49F9803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03B9984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02148A4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2750,00</w:t>
            </w:r>
          </w:p>
        </w:tc>
        <w:tc>
          <w:tcPr>
            <w:tcW w:w="1559" w:type="dxa"/>
            <w:shd w:val="clear" w:color="auto" w:fill="auto"/>
            <w:noWrap/>
          </w:tcPr>
          <w:p w14:paraId="6909AA7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1963CA" w:rsidRPr="001963CA" w14:paraId="2FFE5E6C" w14:textId="77777777" w:rsidTr="00234816">
        <w:trPr>
          <w:trHeight w:val="300"/>
        </w:trPr>
        <w:tc>
          <w:tcPr>
            <w:tcW w:w="567" w:type="dxa"/>
          </w:tcPr>
          <w:p w14:paraId="22FD8E38" w14:textId="682C94CC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082" w:type="dxa"/>
            <w:shd w:val="clear" w:color="auto" w:fill="auto"/>
            <w:noWrap/>
          </w:tcPr>
          <w:p w14:paraId="7445CF76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токопроводящий терапевтический с токораспределительным элементом из углородной ткани, прямугольный</w:t>
            </w:r>
          </w:p>
        </w:tc>
        <w:tc>
          <w:tcPr>
            <w:tcW w:w="5245" w:type="dxa"/>
            <w:shd w:val="clear" w:color="auto" w:fill="auto"/>
            <w:noWrap/>
          </w:tcPr>
          <w:p w14:paraId="3534C8E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60*80</w:t>
            </w:r>
          </w:p>
        </w:tc>
        <w:tc>
          <w:tcPr>
            <w:tcW w:w="1134" w:type="dxa"/>
            <w:shd w:val="clear" w:color="auto" w:fill="auto"/>
            <w:noWrap/>
          </w:tcPr>
          <w:p w14:paraId="450BC9B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70473B9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77C6DBB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1300,00</w:t>
            </w:r>
          </w:p>
        </w:tc>
        <w:tc>
          <w:tcPr>
            <w:tcW w:w="1559" w:type="dxa"/>
            <w:shd w:val="clear" w:color="auto" w:fill="auto"/>
            <w:noWrap/>
          </w:tcPr>
          <w:p w14:paraId="22E7C1B1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</w:tr>
      <w:tr w:rsidR="001963CA" w:rsidRPr="001963CA" w14:paraId="0F3B5799" w14:textId="77777777" w:rsidTr="00234816">
        <w:trPr>
          <w:trHeight w:val="300"/>
        </w:trPr>
        <w:tc>
          <w:tcPr>
            <w:tcW w:w="567" w:type="dxa"/>
          </w:tcPr>
          <w:p w14:paraId="40FC3ECA" w14:textId="11553A37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082" w:type="dxa"/>
            <w:shd w:val="clear" w:color="auto" w:fill="auto"/>
            <w:noWrap/>
          </w:tcPr>
          <w:p w14:paraId="2801A3BA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Камера Горяева</w:t>
            </w:r>
          </w:p>
        </w:tc>
        <w:tc>
          <w:tcPr>
            <w:tcW w:w="5245" w:type="dxa"/>
            <w:shd w:val="clear" w:color="auto" w:fill="auto"/>
            <w:noWrap/>
          </w:tcPr>
          <w:p w14:paraId="61F2CFF7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Камера Горяева — приспособление, предназначенное для подсчета количества клеток в заданном объёме жидкости. Обычно ее используют для определения числа форменных элементов в образце крови. При помощи камеры Горяева возможно также определить увеличение и размер поля зрения оптического микроскопа.</w:t>
            </w:r>
          </w:p>
        </w:tc>
        <w:tc>
          <w:tcPr>
            <w:tcW w:w="1134" w:type="dxa"/>
            <w:shd w:val="clear" w:color="auto" w:fill="auto"/>
            <w:noWrap/>
          </w:tcPr>
          <w:p w14:paraId="3B2115D1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7F4EB9A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A354DDB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</w:tcPr>
          <w:p w14:paraId="39F88CB9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963CA" w:rsidRPr="001963CA" w14:paraId="74559B9E" w14:textId="77777777" w:rsidTr="00234816">
        <w:trPr>
          <w:trHeight w:val="300"/>
        </w:trPr>
        <w:tc>
          <w:tcPr>
            <w:tcW w:w="567" w:type="dxa"/>
          </w:tcPr>
          <w:p w14:paraId="729C3982" w14:textId="0DA71D3C" w:rsidR="001963CA" w:rsidRPr="001963CA" w:rsidRDefault="00234816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082" w:type="dxa"/>
            <w:shd w:val="clear" w:color="auto" w:fill="auto"/>
            <w:noWrap/>
          </w:tcPr>
          <w:p w14:paraId="6E572184" w14:textId="77777777" w:rsidR="001963CA" w:rsidRPr="005B3212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Кардиолипиновый </w:t>
            </w:r>
            <w:proofErr w:type="spellStart"/>
            <w:r w:rsidRPr="005B3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ангиген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</w:tcPr>
          <w:p w14:paraId="1FADB75F" w14:textId="77777777" w:rsidR="001963CA" w:rsidRPr="005B3212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Антиген кардиолипиновый для реакции </w:t>
            </w:r>
            <w:proofErr w:type="spellStart"/>
            <w:r w:rsidRPr="005B3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микропреципитации</w:t>
            </w:r>
            <w:proofErr w:type="spellEnd"/>
            <w:r w:rsidRPr="005B3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66607912" w14:textId="77777777" w:rsidR="001963CA" w:rsidRPr="005B3212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</w:tcPr>
          <w:p w14:paraId="1E11A545" w14:textId="77777777" w:rsidR="001963CA" w:rsidRPr="005B3212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25FE19F7" w14:textId="225586BD" w:rsidR="00E36B2F" w:rsidRPr="005B3212" w:rsidRDefault="00E36B2F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5B3212" w:rsidRPr="005B3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5B3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  <w:r w:rsidR="005B3212" w:rsidRPr="005B3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2036E0AA" w14:textId="4647BB32" w:rsidR="00E36B2F" w:rsidRPr="005B3212" w:rsidRDefault="00E36B2F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185 000,00</w:t>
            </w:r>
          </w:p>
        </w:tc>
      </w:tr>
      <w:tr w:rsidR="00234816" w:rsidRPr="001963CA" w14:paraId="139223ED" w14:textId="77777777" w:rsidTr="00234816">
        <w:trPr>
          <w:trHeight w:val="300"/>
        </w:trPr>
        <w:tc>
          <w:tcPr>
            <w:tcW w:w="567" w:type="dxa"/>
          </w:tcPr>
          <w:p w14:paraId="0C3DFF6B" w14:textId="5E1082F7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234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082" w:type="dxa"/>
            <w:shd w:val="clear" w:color="auto" w:fill="auto"/>
            <w:noWrap/>
          </w:tcPr>
          <w:p w14:paraId="417C5D66" w14:textId="0E1BB2E1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Халат хирургический</w:t>
            </w:r>
          </w:p>
        </w:tc>
        <w:tc>
          <w:tcPr>
            <w:tcW w:w="5245" w:type="dxa"/>
            <w:shd w:val="clear" w:color="auto" w:fill="auto"/>
            <w:noWrap/>
          </w:tcPr>
          <w:p w14:paraId="5B17EE5D" w14:textId="5527CB7E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(р.52-54) с манжетами, 120 длина (стандарт)</w:t>
            </w:r>
          </w:p>
        </w:tc>
        <w:tc>
          <w:tcPr>
            <w:tcW w:w="1134" w:type="dxa"/>
            <w:shd w:val="clear" w:color="auto" w:fill="auto"/>
            <w:noWrap/>
          </w:tcPr>
          <w:p w14:paraId="40205D99" w14:textId="2FC397AB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34B37B11" w14:textId="731CE2B2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14:paraId="648515C3" w14:textId="5B1081A3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895,00</w:t>
            </w:r>
          </w:p>
        </w:tc>
        <w:tc>
          <w:tcPr>
            <w:tcW w:w="1559" w:type="dxa"/>
            <w:shd w:val="clear" w:color="auto" w:fill="auto"/>
            <w:noWrap/>
          </w:tcPr>
          <w:p w14:paraId="60A0CAD4" w14:textId="5C3E4780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447 500,00</w:t>
            </w:r>
          </w:p>
        </w:tc>
      </w:tr>
      <w:tr w:rsidR="00234816" w:rsidRPr="001963CA" w14:paraId="76FBD8A3" w14:textId="77777777" w:rsidTr="00234816">
        <w:trPr>
          <w:trHeight w:val="300"/>
        </w:trPr>
        <w:tc>
          <w:tcPr>
            <w:tcW w:w="567" w:type="dxa"/>
          </w:tcPr>
          <w:p w14:paraId="662A5043" w14:textId="3A7D34F1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234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082" w:type="dxa"/>
            <w:shd w:val="clear" w:color="auto" w:fill="auto"/>
            <w:noWrap/>
          </w:tcPr>
          <w:p w14:paraId="0055F59C" w14:textId="57AA1A88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Комбинезон</w:t>
            </w:r>
          </w:p>
        </w:tc>
        <w:tc>
          <w:tcPr>
            <w:tcW w:w="5245" w:type="dxa"/>
            <w:shd w:val="clear" w:color="auto" w:fill="auto"/>
            <w:noWrap/>
          </w:tcPr>
          <w:p w14:paraId="7CBC064F" w14:textId="205F8BAA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(капюшон) (СМС, 40г), замок «Молния»</w:t>
            </w:r>
          </w:p>
        </w:tc>
        <w:tc>
          <w:tcPr>
            <w:tcW w:w="1134" w:type="dxa"/>
            <w:shd w:val="clear" w:color="auto" w:fill="auto"/>
            <w:noWrap/>
          </w:tcPr>
          <w:p w14:paraId="544AFE15" w14:textId="3C8D65CB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5C025DBE" w14:textId="39B312EC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14:paraId="61D3345D" w14:textId="234A2D59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559" w:type="dxa"/>
            <w:shd w:val="clear" w:color="auto" w:fill="auto"/>
            <w:noWrap/>
          </w:tcPr>
          <w:p w14:paraId="7E8CB4AA" w14:textId="06E56AF3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</w:tr>
      <w:tr w:rsidR="00234816" w:rsidRPr="001963CA" w14:paraId="2AF33AE3" w14:textId="77777777" w:rsidTr="00234816">
        <w:trPr>
          <w:trHeight w:val="300"/>
        </w:trPr>
        <w:tc>
          <w:tcPr>
            <w:tcW w:w="567" w:type="dxa"/>
          </w:tcPr>
          <w:p w14:paraId="7D929D63" w14:textId="6832FDA5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234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082" w:type="dxa"/>
            <w:shd w:val="clear" w:color="auto" w:fill="auto"/>
            <w:noWrap/>
          </w:tcPr>
          <w:p w14:paraId="7CACDDD1" w14:textId="18C7CF1E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Перчатки медицинские</w:t>
            </w:r>
          </w:p>
        </w:tc>
        <w:tc>
          <w:tcPr>
            <w:tcW w:w="5245" w:type="dxa"/>
            <w:shd w:val="clear" w:color="auto" w:fill="auto"/>
            <w:noWrap/>
          </w:tcPr>
          <w:p w14:paraId="0EC688B3" w14:textId="2C3C2CAD" w:rsidR="00234816" w:rsidRPr="00234816" w:rsidRDefault="00234816" w:rsidP="002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 xml:space="preserve">голубые нитро/винил, размеры </w:t>
            </w:r>
            <w:r w:rsidRPr="0023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 xml:space="preserve"> и М</w:t>
            </w:r>
          </w:p>
        </w:tc>
        <w:tc>
          <w:tcPr>
            <w:tcW w:w="1134" w:type="dxa"/>
            <w:shd w:val="clear" w:color="auto" w:fill="auto"/>
            <w:noWrap/>
          </w:tcPr>
          <w:p w14:paraId="7176F28C" w14:textId="7E5AD310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992" w:type="dxa"/>
            <w:shd w:val="clear" w:color="auto" w:fill="auto"/>
            <w:noWrap/>
          </w:tcPr>
          <w:p w14:paraId="7B43D58C" w14:textId="530891C1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shd w:val="clear" w:color="auto" w:fill="auto"/>
            <w:noWrap/>
          </w:tcPr>
          <w:p w14:paraId="74646340" w14:textId="2B083499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shd w:val="clear" w:color="auto" w:fill="auto"/>
            <w:noWrap/>
          </w:tcPr>
          <w:p w14:paraId="4A409725" w14:textId="4F593ACE" w:rsidR="00234816" w:rsidRPr="00234816" w:rsidRDefault="00234816" w:rsidP="002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</w:tr>
      <w:tr w:rsidR="001963CA" w:rsidRPr="001963CA" w14:paraId="60B7F085" w14:textId="77777777" w:rsidTr="00234816">
        <w:trPr>
          <w:trHeight w:val="300"/>
        </w:trPr>
        <w:tc>
          <w:tcPr>
            <w:tcW w:w="567" w:type="dxa"/>
          </w:tcPr>
          <w:p w14:paraId="133FEFA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shd w:val="clear" w:color="auto" w:fill="auto"/>
            <w:noWrap/>
          </w:tcPr>
          <w:p w14:paraId="16D9282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245" w:type="dxa"/>
            <w:shd w:val="clear" w:color="auto" w:fill="auto"/>
            <w:noWrap/>
          </w:tcPr>
          <w:p w14:paraId="23E5C472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AE1B5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5A93F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7EC5F8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2187E73" w14:textId="1C817844" w:rsidR="001963CA" w:rsidRPr="00E36B2F" w:rsidRDefault="00E36B2F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2 141 500,00</w:t>
            </w:r>
          </w:p>
        </w:tc>
      </w:tr>
      <w:bookmarkEnd w:id="2"/>
    </w:tbl>
    <w:p w14:paraId="36EED8EC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E24D0E9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93CFF6A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C105AA3" w14:textId="556F487E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врач: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A7212FB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963CA"/>
    <w:rsid w:val="001E388D"/>
    <w:rsid w:val="001F037A"/>
    <w:rsid w:val="00234816"/>
    <w:rsid w:val="00242134"/>
    <w:rsid w:val="00243512"/>
    <w:rsid w:val="00245AD1"/>
    <w:rsid w:val="00253CBA"/>
    <w:rsid w:val="002B0524"/>
    <w:rsid w:val="00330ED0"/>
    <w:rsid w:val="00364EE4"/>
    <w:rsid w:val="00376273"/>
    <w:rsid w:val="003B01E4"/>
    <w:rsid w:val="003E4127"/>
    <w:rsid w:val="00442835"/>
    <w:rsid w:val="00480ED0"/>
    <w:rsid w:val="00481DE5"/>
    <w:rsid w:val="0051711D"/>
    <w:rsid w:val="005B3212"/>
    <w:rsid w:val="005F3FA3"/>
    <w:rsid w:val="00607D88"/>
    <w:rsid w:val="00613723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E7D35"/>
    <w:rsid w:val="008F0A0D"/>
    <w:rsid w:val="00905D14"/>
    <w:rsid w:val="00915CA4"/>
    <w:rsid w:val="009A5E56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A17B5"/>
    <w:rsid w:val="00BB460C"/>
    <w:rsid w:val="00BD00F6"/>
    <w:rsid w:val="00BD4D7D"/>
    <w:rsid w:val="00BF3942"/>
    <w:rsid w:val="00C02AED"/>
    <w:rsid w:val="00C10C41"/>
    <w:rsid w:val="00C34914"/>
    <w:rsid w:val="00D07A1D"/>
    <w:rsid w:val="00D14E23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2021-07-09T06:03:00Z</cp:lastPrinted>
  <dcterms:created xsi:type="dcterms:W3CDTF">2021-08-27T05:53:00Z</dcterms:created>
  <dcterms:modified xsi:type="dcterms:W3CDTF">2021-09-02T07:47:00Z</dcterms:modified>
</cp:coreProperties>
</file>