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7CCB" w14:textId="0C01917D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1F74D8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изделий</w:t>
      </w:r>
      <w:r w:rsidR="001F7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медицинского назначения</w:t>
      </w:r>
    </w:p>
    <w:p w14:paraId="514162D1" w14:textId="72B171B0"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EF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5478DB6B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5670"/>
      </w:tblGrid>
      <w:tr w:rsidR="00F36509" w14:paraId="40BCC307" w14:textId="77777777" w:rsidTr="0098617E">
        <w:trPr>
          <w:trHeight w:val="203"/>
        </w:trPr>
        <w:tc>
          <w:tcPr>
            <w:tcW w:w="9464" w:type="dxa"/>
          </w:tcPr>
          <w:p w14:paraId="3B867C8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5670" w:type="dxa"/>
          </w:tcPr>
          <w:p w14:paraId="3163122B" w14:textId="77777777" w:rsidR="00F36509" w:rsidRDefault="00F36509" w:rsidP="00082E07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72DFF056" w14:textId="77777777" w:rsidTr="0098617E">
        <w:trPr>
          <w:trHeight w:val="633"/>
        </w:trPr>
        <w:tc>
          <w:tcPr>
            <w:tcW w:w="9464" w:type="dxa"/>
          </w:tcPr>
          <w:p w14:paraId="2492C15B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D10836C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08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6D8E8506" w14:textId="77777777"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F921944" w14:textId="77777777"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413FAA5" w14:textId="0ABC5B62" w:rsidR="00F36509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7A88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B4ED9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8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3B4ED9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B4ED9" w:rsidRPr="00E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закупа лекарственных средств и медицинских изделий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358E4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61193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050CF9B7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824"/>
        <w:gridCol w:w="3862"/>
        <w:gridCol w:w="2521"/>
        <w:gridCol w:w="4323"/>
        <w:gridCol w:w="3240"/>
      </w:tblGrid>
      <w:tr w:rsidR="00114BA6" w:rsidRPr="00F36509" w14:paraId="57AC21FA" w14:textId="77777777" w:rsidTr="00EF7A88">
        <w:tc>
          <w:tcPr>
            <w:tcW w:w="567" w:type="dxa"/>
            <w:vAlign w:val="center"/>
            <w:hideMark/>
          </w:tcPr>
          <w:p w14:paraId="5DD495A1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9" w:type="dxa"/>
            <w:vAlign w:val="center"/>
            <w:hideMark/>
          </w:tcPr>
          <w:p w14:paraId="3F7D2B83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36" w:type="dxa"/>
          </w:tcPr>
          <w:p w14:paraId="3FFB1B41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2976" w:type="dxa"/>
            <w:vAlign w:val="center"/>
            <w:hideMark/>
          </w:tcPr>
          <w:p w14:paraId="1F515E36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31" w:type="dxa"/>
            <w:vAlign w:val="center"/>
            <w:hideMark/>
          </w:tcPr>
          <w:p w14:paraId="0F98100B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14:paraId="1CDD5B8A" w14:textId="77777777" w:rsidTr="00EF7A88">
        <w:tc>
          <w:tcPr>
            <w:tcW w:w="567" w:type="dxa"/>
            <w:vAlign w:val="center"/>
          </w:tcPr>
          <w:p w14:paraId="01A06591" w14:textId="77777777"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57105196"/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  <w:vAlign w:val="center"/>
          </w:tcPr>
          <w:p w14:paraId="016514D1" w14:textId="4C719557" w:rsidR="008460E7" w:rsidRPr="00CD2071" w:rsidRDefault="00EF7A88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Есенаманова С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vAlign w:val="center"/>
          </w:tcPr>
          <w:p w14:paraId="1DDC3EB1" w14:textId="1074A8EC" w:rsidR="008460E7" w:rsidRPr="00EF7A88" w:rsidRDefault="00EF7A88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611115400923</w:t>
            </w:r>
          </w:p>
        </w:tc>
        <w:tc>
          <w:tcPr>
            <w:tcW w:w="2976" w:type="dxa"/>
            <w:vAlign w:val="center"/>
          </w:tcPr>
          <w:p w14:paraId="255DC416" w14:textId="18DC85BE" w:rsidR="00F36AE2" w:rsidRPr="00D4361A" w:rsidRDefault="008460E7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Актобе, 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F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ж.м.Акжар 2, Алтын сака, 21 </w:t>
            </w:r>
          </w:p>
        </w:tc>
        <w:tc>
          <w:tcPr>
            <w:tcW w:w="2231" w:type="dxa"/>
            <w:vAlign w:val="center"/>
          </w:tcPr>
          <w:p w14:paraId="19383887" w14:textId="6CE0A80C" w:rsidR="008460E7" w:rsidRPr="00D4361A" w:rsidRDefault="008460E7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F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F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.2020г.  1</w:t>
            </w:r>
            <w:r w:rsidR="00EF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EF7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bookmarkEnd w:id="0"/>
      <w:tr w:rsidR="00EF7A88" w:rsidRPr="00F36509" w14:paraId="459D49B9" w14:textId="77777777" w:rsidTr="00EF7A88">
        <w:tc>
          <w:tcPr>
            <w:tcW w:w="567" w:type="dxa"/>
            <w:vAlign w:val="center"/>
          </w:tcPr>
          <w:p w14:paraId="69193CD4" w14:textId="3E2227EE" w:rsidR="00EF7A88" w:rsidRPr="00DF5945" w:rsidRDefault="00EF7A88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vAlign w:val="center"/>
          </w:tcPr>
          <w:p w14:paraId="083F82F3" w14:textId="02FBA111" w:rsidR="00EF7A88" w:rsidRPr="00EF7A88" w:rsidRDefault="00EF7A88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ZHARAS-2012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vAlign w:val="center"/>
          </w:tcPr>
          <w:p w14:paraId="078F4BB2" w14:textId="2CA87D74" w:rsidR="00EF7A88" w:rsidRDefault="00EF7A88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120940004495</w:t>
            </w:r>
          </w:p>
        </w:tc>
        <w:tc>
          <w:tcPr>
            <w:tcW w:w="2976" w:type="dxa"/>
            <w:vAlign w:val="center"/>
          </w:tcPr>
          <w:p w14:paraId="1F578D9C" w14:textId="01CCC5CB" w:rsidR="00EF7A88" w:rsidRPr="00CD2071" w:rsidRDefault="00EF7A88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г.Актобе, ж.м.Юго-Запад, ул.Б.Жолмырзаева, д.1</w:t>
            </w:r>
          </w:p>
        </w:tc>
        <w:tc>
          <w:tcPr>
            <w:tcW w:w="2231" w:type="dxa"/>
            <w:vAlign w:val="center"/>
          </w:tcPr>
          <w:p w14:paraId="7CE05802" w14:textId="2BB91AA9" w:rsidR="00EF7A88" w:rsidRPr="00CD2071" w:rsidRDefault="00EF7A88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20.11.2020г. 16:50</w:t>
            </w:r>
          </w:p>
        </w:tc>
      </w:tr>
    </w:tbl>
    <w:p w14:paraId="730D79B6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7087"/>
        <w:gridCol w:w="851"/>
        <w:gridCol w:w="850"/>
        <w:gridCol w:w="1134"/>
        <w:gridCol w:w="1560"/>
        <w:gridCol w:w="1275"/>
      </w:tblGrid>
      <w:tr w:rsidR="0098617E" w:rsidRPr="00082E07" w14:paraId="05A155CA" w14:textId="680CABF4" w:rsidTr="00372F70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22A1" w14:textId="77777777" w:rsidR="0098617E" w:rsidRPr="00082E07" w:rsidRDefault="0098617E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51C" w14:textId="77777777" w:rsidR="0098617E" w:rsidRPr="00082E07" w:rsidRDefault="0098617E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CF39" w14:textId="77777777" w:rsidR="0098617E" w:rsidRPr="00082E07" w:rsidRDefault="0098617E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E7C" w14:textId="77777777" w:rsidR="0098617E" w:rsidRPr="00082E07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E68" w14:textId="5FB66C98" w:rsidR="0098617E" w:rsidRPr="00082E07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9B6" w14:textId="1A7B890D" w:rsidR="0098617E" w:rsidRPr="00082E07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238" w14:textId="636D4C29" w:rsidR="0098617E" w:rsidRPr="00362E18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2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ИП «Есенаманова С»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9E9C" w14:textId="7F66337E" w:rsidR="0098617E" w:rsidRPr="00362E18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r w:rsidRPr="00362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ZHARAS-2012</w:t>
            </w:r>
            <w:r w:rsidRPr="00362E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8617E" w:rsidRPr="00082E07" w14:paraId="6BF178A7" w14:textId="762AA0E2" w:rsidTr="00372F70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D8E3" w14:textId="77777777" w:rsidR="0098617E" w:rsidRPr="00082E07" w:rsidRDefault="0098617E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4046" w14:textId="3083C2A4" w:rsidR="0098617E" w:rsidRPr="00082E07" w:rsidRDefault="0098617E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BA">
              <w:rPr>
                <w:rFonts w:ascii="Times New Roman" w:eastAsia="Times New Roman" w:hAnsi="Times New Roman"/>
              </w:rPr>
              <w:t>Укладка патронажной медсестры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7AC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Предназначена для оснащения врачей, среднего и младшего медицинского персонала </w:t>
            </w: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Рассчитана для переноски (транспортировки), хранения лекарственных препаратов, перевязочных средств, медицинских предметов и инструментов. Для удобства использования и хранения медицинского инструмента под верхней крышкой (внутри сумки) имеется разделы, фиксируемые с помощью текстильной тесемки "резинка".</w:t>
            </w:r>
          </w:p>
          <w:p w14:paraId="5D7216F8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Предусмотрено крепление крышки к корпусу сумки на молнии. Все молнии - широкие, надёжные, с металлическими замками. </w:t>
            </w:r>
            <w:r w:rsidRPr="009861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корпусе сумки выполнен карман для размещения медицинских инструментов. </w:t>
            </w:r>
          </w:p>
          <w:p w14:paraId="7CE82119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Внутри сумки - 2 мини-вкладыша - для размещения расходных материалов (шприцов, перевязочных средств и пр.) Применяемые в конструкции прокладочные материалы предохраняют находящиеся внутри сумки вложения от ударов.  Для переноски сумки предусмотрены мягкая ручка и плечевой </w:t>
            </w: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ремень. </w:t>
            </w:r>
            <w:r w:rsidRPr="009861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Внешняя поверхность сумки могут подвергаться дезинфекции 3% раствором перекиси водорода по ГОСТ 177-88 с добавлением 0,5% моющего средства при температуре не менее 18° С или 1% раствором хлорамина при температуре не менее 18° С.</w:t>
            </w:r>
          </w:p>
          <w:p w14:paraId="704AC9B2" w14:textId="60E01496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верха: Водоотталкивающая ткань.</w:t>
            </w: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Подкладка: Водоотталкивающая ,</w:t>
            </w:r>
            <w:r w:rsidR="00597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подкладочная ткань </w:t>
            </w:r>
          </w:p>
          <w:p w14:paraId="00289732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Масса: не более 1,1кг.</w:t>
            </w:r>
          </w:p>
          <w:p w14:paraId="303D1170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Размер: не менее 400*260*150</w:t>
            </w:r>
          </w:p>
          <w:p w14:paraId="31D2B8FA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комплекте </w:t>
            </w:r>
          </w:p>
          <w:p w14:paraId="7C0F1506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Тонометр детский манжетой-1 шт </w:t>
            </w:r>
          </w:p>
          <w:p w14:paraId="69A68EF3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Ростомер детский для новорождённых (переносной) -1 шт</w:t>
            </w:r>
          </w:p>
          <w:p w14:paraId="35C6DF36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детский -1 шт</w:t>
            </w:r>
          </w:p>
          <w:p w14:paraId="296DF9C7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Антисептик для рук-1шт</w:t>
            </w:r>
          </w:p>
          <w:p w14:paraId="7B1414FE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Сантиметровая лента-1 шт</w:t>
            </w:r>
          </w:p>
          <w:p w14:paraId="4C763BF9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медицинский – 1 шт</w:t>
            </w:r>
          </w:p>
          <w:p w14:paraId="6EE7A847" w14:textId="77777777" w:rsidR="0098617E" w:rsidRPr="0098617E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комнатный – 1 шт</w:t>
            </w:r>
          </w:p>
          <w:p w14:paraId="786BA607" w14:textId="40D36BD3" w:rsidR="0098617E" w:rsidRPr="00082E07" w:rsidRDefault="0098617E" w:rsidP="0098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изделия комплекте, относящееся к средствам измерения, должны иметь копию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A43" w14:textId="77777777" w:rsidR="0098617E" w:rsidRPr="00372F70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F95" w14:textId="3EAD7146" w:rsidR="0098617E" w:rsidRPr="00372F70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AFC4" w14:textId="787A0D7F" w:rsidR="0098617E" w:rsidRPr="00372F70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F70">
              <w:rPr>
                <w:rFonts w:ascii="Times New Roman" w:eastAsia="Times New Roman" w:hAnsi="Times New Roman"/>
              </w:rPr>
              <w:t>74 350,00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69D" w14:textId="5612D244" w:rsidR="0098617E" w:rsidRPr="00372F70" w:rsidRDefault="0098617E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F70">
              <w:rPr>
                <w:rFonts w:ascii="Times New Roman" w:eastAsia="Times New Roman" w:hAnsi="Times New Roman"/>
              </w:rPr>
              <w:t>73 980,00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F29D" w14:textId="61D456F4" w:rsidR="0098617E" w:rsidRPr="00372F70" w:rsidRDefault="0098617E" w:rsidP="0098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2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74 050,00</w:t>
            </w:r>
          </w:p>
        </w:tc>
      </w:tr>
    </w:tbl>
    <w:p w14:paraId="76C42468" w14:textId="77777777" w:rsidR="0098617E" w:rsidRDefault="0098617E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5C9AE" w14:textId="1A9C3C5B" w:rsidR="00D20C82" w:rsidRPr="000D0255" w:rsidRDefault="00D20C82" w:rsidP="00372F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4356FF63" w14:textId="77777777" w:rsidR="00182EA3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8909" w14:textId="77777777" w:rsidR="00362E18" w:rsidRPr="00372F70" w:rsidRDefault="00D20C82" w:rsidP="0036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362E18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2E18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512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62E18" w:rsidRPr="00372F70">
        <w:rPr>
          <w:rFonts w:ascii="Times New Roman" w:eastAsia="Times New Roman" w:hAnsi="Times New Roman"/>
        </w:rPr>
        <w:t>Укладка патронажной медсестры</w:t>
      </w:r>
      <w:r w:rsidR="00447512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2E18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61A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E18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«Есенаманова С»</w:t>
      </w:r>
      <w:r w:rsidR="00D4361A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62E18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г.Актобе,  ж.м.Акжар 2, Алтын сака, 21</w:t>
      </w:r>
    </w:p>
    <w:p w14:paraId="31ABC5F0" w14:textId="664CAEAA" w:rsidR="00C81813" w:rsidRPr="00372F70" w:rsidRDefault="00362E18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«Есенаманова С»</w:t>
      </w:r>
      <w:r w:rsidR="00EA4816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813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A4816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ноября </w:t>
      </w:r>
      <w:r w:rsidR="00C81813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6ACF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81813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372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06BF70FA" w14:textId="1140D520" w:rsidR="00D45AC1" w:rsidRPr="00372F70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заключить договор закупа </w:t>
      </w:r>
      <w:r w:rsidR="00372F70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 поставщиком,</w:t>
      </w:r>
      <w:r w:rsidR="00EA4816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цена договора состав</w:t>
      </w:r>
      <w:r w:rsidR="00C915C6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20642918" w14:textId="7AC621B4" w:rsidR="00896ACF" w:rsidRPr="00372F70" w:rsidRDefault="00362E18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«Есенаманова С» </w:t>
      </w:r>
      <w:r w:rsidR="00D45AC1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F87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57107032"/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739 8</w:t>
      </w:r>
      <w:r w:rsidR="00EA4816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5F87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372F70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тридцать девять тысячи восемьсот</w:t>
      </w:r>
      <w:r w:rsidR="00835F87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2294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  <w:bookmarkEnd w:id="1"/>
      <w:r w:rsidR="00896ACF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894414" w14:textId="77777777" w:rsidR="00896ACF" w:rsidRPr="00372F70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57C3F" w14:textId="77777777" w:rsidR="00614277" w:rsidRPr="00372F70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EA4816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потенциального поставщика не </w:t>
      </w:r>
      <w:r w:rsidR="00614277" w:rsidRPr="00372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</w:p>
    <w:p w14:paraId="2B7C5395" w14:textId="77777777" w:rsidR="00C915C6" w:rsidRPr="00372F70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9F34AC" w14:textId="182D6C40" w:rsidR="00A84037" w:rsidRPr="00372F70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372F70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</w:t>
      </w:r>
      <w:r w:rsidR="00372F70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372F70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915C6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признанн</w:t>
      </w:r>
      <w:r w:rsidR="00372F70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372F70"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372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05B49782" w14:textId="77777777" w:rsidR="00A84037" w:rsidRPr="00372F70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514B7" w14:textId="77777777" w:rsidR="00A84037" w:rsidRPr="00372F70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35989D0D" w14:textId="48659D4C" w:rsidR="00B0014B" w:rsidRPr="00372F70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2F70">
        <w:rPr>
          <w:rFonts w:ascii="Times New Roman" w:hAnsi="Times New Roman" w:cs="Times New Roman"/>
          <w:b/>
          <w:sz w:val="24"/>
          <w:szCs w:val="24"/>
        </w:rPr>
        <w:t xml:space="preserve">Главный врач:                  </w:t>
      </w:r>
      <w:r w:rsidR="0056407F" w:rsidRPr="00372F7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72F70" w:rsidRPr="00372F7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6407F" w:rsidRPr="00372F70">
        <w:rPr>
          <w:rFonts w:ascii="Times New Roman" w:hAnsi="Times New Roman" w:cs="Times New Roman"/>
          <w:b/>
          <w:sz w:val="24"/>
          <w:szCs w:val="24"/>
        </w:rPr>
        <w:t>С.Т. Айтукин</w:t>
      </w:r>
    </w:p>
    <w:sectPr w:rsidR="00B0014B" w:rsidRPr="00372F70" w:rsidSect="0098617E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3001F"/>
    <w:rsid w:val="0004215B"/>
    <w:rsid w:val="00054F2E"/>
    <w:rsid w:val="00082E07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741C4"/>
    <w:rsid w:val="00182EA3"/>
    <w:rsid w:val="001849B6"/>
    <w:rsid w:val="001B5B3F"/>
    <w:rsid w:val="001C7A90"/>
    <w:rsid w:val="001E1BC6"/>
    <w:rsid w:val="001F50FA"/>
    <w:rsid w:val="001F74D8"/>
    <w:rsid w:val="00211D1A"/>
    <w:rsid w:val="002A705C"/>
    <w:rsid w:val="002C003C"/>
    <w:rsid w:val="002F16DA"/>
    <w:rsid w:val="00362E18"/>
    <w:rsid w:val="00366C21"/>
    <w:rsid w:val="00372F70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60DC4"/>
    <w:rsid w:val="00475941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973FC"/>
    <w:rsid w:val="005A68B0"/>
    <w:rsid w:val="005D28AA"/>
    <w:rsid w:val="005E0586"/>
    <w:rsid w:val="005E4B64"/>
    <w:rsid w:val="00614277"/>
    <w:rsid w:val="00633E3B"/>
    <w:rsid w:val="00644A3E"/>
    <w:rsid w:val="0065639B"/>
    <w:rsid w:val="00666ED6"/>
    <w:rsid w:val="006838E0"/>
    <w:rsid w:val="00697DEB"/>
    <w:rsid w:val="006C002E"/>
    <w:rsid w:val="006D41A4"/>
    <w:rsid w:val="006E5A83"/>
    <w:rsid w:val="006E7CCE"/>
    <w:rsid w:val="00734775"/>
    <w:rsid w:val="00747E51"/>
    <w:rsid w:val="00780CC1"/>
    <w:rsid w:val="00782C49"/>
    <w:rsid w:val="00793C00"/>
    <w:rsid w:val="007A48AF"/>
    <w:rsid w:val="007A5DB8"/>
    <w:rsid w:val="007B6FD5"/>
    <w:rsid w:val="007E6903"/>
    <w:rsid w:val="00815571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3B1C"/>
    <w:rsid w:val="0098617E"/>
    <w:rsid w:val="009D0BC4"/>
    <w:rsid w:val="009F06D0"/>
    <w:rsid w:val="00A2531F"/>
    <w:rsid w:val="00A26610"/>
    <w:rsid w:val="00A84037"/>
    <w:rsid w:val="00AD4BCF"/>
    <w:rsid w:val="00AF04DA"/>
    <w:rsid w:val="00B0014B"/>
    <w:rsid w:val="00B33323"/>
    <w:rsid w:val="00B37D1B"/>
    <w:rsid w:val="00B91487"/>
    <w:rsid w:val="00BC2BAE"/>
    <w:rsid w:val="00BC2F1E"/>
    <w:rsid w:val="00BD1122"/>
    <w:rsid w:val="00C21872"/>
    <w:rsid w:val="00C46BEA"/>
    <w:rsid w:val="00C47231"/>
    <w:rsid w:val="00C67864"/>
    <w:rsid w:val="00C773A7"/>
    <w:rsid w:val="00C81813"/>
    <w:rsid w:val="00C915C6"/>
    <w:rsid w:val="00CA6634"/>
    <w:rsid w:val="00CC3EB3"/>
    <w:rsid w:val="00CD2071"/>
    <w:rsid w:val="00CD22B3"/>
    <w:rsid w:val="00D12F83"/>
    <w:rsid w:val="00D20C82"/>
    <w:rsid w:val="00D31788"/>
    <w:rsid w:val="00D4361A"/>
    <w:rsid w:val="00D45AC1"/>
    <w:rsid w:val="00D47142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A4816"/>
    <w:rsid w:val="00EC0646"/>
    <w:rsid w:val="00EC201B"/>
    <w:rsid w:val="00EC4824"/>
    <w:rsid w:val="00EF4311"/>
    <w:rsid w:val="00EF7A88"/>
    <w:rsid w:val="00F2380E"/>
    <w:rsid w:val="00F25D53"/>
    <w:rsid w:val="00F31A29"/>
    <w:rsid w:val="00F36509"/>
    <w:rsid w:val="00F36AE2"/>
    <w:rsid w:val="00F439D5"/>
    <w:rsid w:val="00F50BB5"/>
    <w:rsid w:val="00F5767E"/>
    <w:rsid w:val="00F62219"/>
    <w:rsid w:val="00FA2E06"/>
    <w:rsid w:val="00FB30AF"/>
    <w:rsid w:val="00FB4466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F9CC"/>
  <w15:docId w15:val="{DC9E32C7-8FA3-4687-ABD9-C4C83A7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D68E-259A-444A-9C62-C3E608F0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2020-11-24T05:36:00Z</cp:lastPrinted>
  <dcterms:created xsi:type="dcterms:W3CDTF">2018-10-16T10:54:00Z</dcterms:created>
  <dcterms:modified xsi:type="dcterms:W3CDTF">2020-11-24T05:51:00Z</dcterms:modified>
</cp:coreProperties>
</file>