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14BD" w:rsidRPr="006203F9" w:rsidRDefault="006214BD" w:rsidP="002A6D88">
      <w:pPr>
        <w:ind w:left="-284"/>
        <w:jc w:val="right"/>
        <w:rPr>
          <w:color w:val="000000"/>
        </w:rPr>
      </w:pPr>
      <w:r w:rsidRPr="006203F9">
        <w:rPr>
          <w:b/>
          <w:bCs/>
          <w:color w:val="000000"/>
        </w:rPr>
        <w:t>Утверждаю:</w:t>
      </w:r>
    </w:p>
    <w:tbl>
      <w:tblPr>
        <w:tblW w:w="0" w:type="auto"/>
        <w:tblInd w:w="4219" w:type="dxa"/>
        <w:tblLook w:val="01E0" w:firstRow="1" w:lastRow="1" w:firstColumn="1" w:lastColumn="1" w:noHBand="0" w:noVBand="0"/>
      </w:tblPr>
      <w:tblGrid>
        <w:gridCol w:w="5352"/>
      </w:tblGrid>
      <w:tr w:rsidR="00E32DB9" w:rsidRPr="006203F9" w:rsidTr="009428FC">
        <w:trPr>
          <w:trHeight w:val="333"/>
        </w:trPr>
        <w:tc>
          <w:tcPr>
            <w:tcW w:w="5954" w:type="dxa"/>
          </w:tcPr>
          <w:p w:rsidR="00E32DB9" w:rsidRPr="006203F9" w:rsidRDefault="00F27125" w:rsidP="002A6D88">
            <w:pPr>
              <w:ind w:left="-284"/>
              <w:jc w:val="right"/>
              <w:rPr>
                <w:b/>
              </w:rPr>
            </w:pPr>
            <w:r>
              <w:rPr>
                <w:b/>
              </w:rPr>
              <w:t>Главный врач</w:t>
            </w:r>
          </w:p>
          <w:p w:rsidR="00E32DB9" w:rsidRPr="006203F9" w:rsidRDefault="00F27125" w:rsidP="002A6D88">
            <w:pPr>
              <w:ind w:left="-284"/>
              <w:jc w:val="right"/>
              <w:rPr>
                <w:b/>
              </w:rPr>
            </w:pPr>
            <w:r w:rsidRPr="00F27125">
              <w:rPr>
                <w:b/>
              </w:rPr>
              <w:t>ГКП «Городская поликлиника №5»</w:t>
            </w:r>
          </w:p>
        </w:tc>
      </w:tr>
      <w:tr w:rsidR="00E32DB9" w:rsidRPr="006203F9" w:rsidTr="009428FC">
        <w:trPr>
          <w:trHeight w:val="316"/>
        </w:trPr>
        <w:tc>
          <w:tcPr>
            <w:tcW w:w="5954" w:type="dxa"/>
          </w:tcPr>
          <w:p w:rsidR="00E32DB9" w:rsidRPr="006203F9" w:rsidRDefault="00E32DB9" w:rsidP="002A6D88">
            <w:pPr>
              <w:ind w:left="-284"/>
              <w:jc w:val="right"/>
              <w:rPr>
                <w:b/>
              </w:rPr>
            </w:pPr>
          </w:p>
        </w:tc>
      </w:tr>
      <w:tr w:rsidR="00E32DB9" w:rsidRPr="006203F9" w:rsidTr="009428FC">
        <w:trPr>
          <w:trHeight w:val="333"/>
        </w:trPr>
        <w:tc>
          <w:tcPr>
            <w:tcW w:w="5954" w:type="dxa"/>
          </w:tcPr>
          <w:p w:rsidR="00E32DB9" w:rsidRPr="006203F9" w:rsidRDefault="00E32DB9" w:rsidP="00B41CED">
            <w:pPr>
              <w:ind w:left="-284"/>
              <w:jc w:val="right"/>
              <w:rPr>
                <w:b/>
              </w:rPr>
            </w:pPr>
            <w:r w:rsidRPr="006203F9">
              <w:rPr>
                <w:b/>
              </w:rPr>
              <w:t>_____________</w:t>
            </w:r>
            <w:r w:rsidR="00196E4B" w:rsidRPr="006203F9">
              <w:rPr>
                <w:b/>
              </w:rPr>
              <w:t>_____</w:t>
            </w:r>
            <w:r w:rsidRPr="006203F9">
              <w:rPr>
                <w:b/>
              </w:rPr>
              <w:t>______</w:t>
            </w:r>
            <w:r w:rsidR="00B41CED">
              <w:rPr>
                <w:b/>
                <w:lang w:val="kk-KZ"/>
              </w:rPr>
              <w:t xml:space="preserve">Айтукин </w:t>
            </w:r>
            <w:r w:rsidR="007E29B8">
              <w:rPr>
                <w:b/>
                <w:lang w:val="kk-KZ"/>
              </w:rPr>
              <w:t xml:space="preserve"> </w:t>
            </w:r>
            <w:r w:rsidR="00B41CED">
              <w:rPr>
                <w:b/>
                <w:lang w:val="kk-KZ"/>
              </w:rPr>
              <w:t>С.Т</w:t>
            </w:r>
            <w:r w:rsidR="007E29B8">
              <w:rPr>
                <w:b/>
                <w:lang w:val="kk-KZ"/>
              </w:rPr>
              <w:t>.</w:t>
            </w:r>
          </w:p>
        </w:tc>
      </w:tr>
    </w:tbl>
    <w:p w:rsidR="006214BD" w:rsidRPr="00BF7A47" w:rsidRDefault="00B41CED" w:rsidP="002A6D88">
      <w:pPr>
        <w:ind w:left="-284"/>
        <w:jc w:val="right"/>
        <w:rPr>
          <w:b/>
          <w:color w:val="000000"/>
        </w:rPr>
      </w:pPr>
      <w:r>
        <w:rPr>
          <w:b/>
          <w:color w:val="000000"/>
        </w:rPr>
        <w:t>«</w:t>
      </w:r>
      <w:r w:rsidR="00C80630">
        <w:rPr>
          <w:b/>
          <w:color w:val="000000"/>
        </w:rPr>
        <w:t>20</w:t>
      </w:r>
      <w:r>
        <w:rPr>
          <w:b/>
          <w:color w:val="000000"/>
        </w:rPr>
        <w:t xml:space="preserve">» </w:t>
      </w:r>
      <w:r w:rsidR="00C80630">
        <w:rPr>
          <w:b/>
          <w:color w:val="000000"/>
        </w:rPr>
        <w:t>феврал</w:t>
      </w:r>
      <w:r w:rsidR="00AF4EB3">
        <w:rPr>
          <w:b/>
          <w:color w:val="000000"/>
        </w:rPr>
        <w:t>я</w:t>
      </w:r>
      <w:r w:rsidR="007E29B8">
        <w:rPr>
          <w:b/>
          <w:color w:val="000000"/>
        </w:rPr>
        <w:t xml:space="preserve"> </w:t>
      </w:r>
      <w:r w:rsidR="00BF7A47" w:rsidRPr="00BF7A47">
        <w:rPr>
          <w:b/>
          <w:color w:val="000000"/>
        </w:rPr>
        <w:t xml:space="preserve"> 201</w:t>
      </w:r>
      <w:r w:rsidR="006119EB">
        <w:rPr>
          <w:b/>
          <w:color w:val="000000"/>
        </w:rPr>
        <w:t>9</w:t>
      </w:r>
      <w:r w:rsidR="00BF7A47" w:rsidRPr="00BF7A47">
        <w:rPr>
          <w:b/>
          <w:color w:val="000000"/>
        </w:rPr>
        <w:t xml:space="preserve"> г</w:t>
      </w:r>
      <w:r w:rsidR="00830EE3">
        <w:rPr>
          <w:b/>
          <w:color w:val="000000"/>
        </w:rPr>
        <w:t>ода</w:t>
      </w:r>
      <w:r w:rsidR="006214BD" w:rsidRPr="00BF7A47">
        <w:rPr>
          <w:b/>
          <w:color w:val="000000"/>
        </w:rPr>
        <w:t> </w:t>
      </w:r>
    </w:p>
    <w:p w:rsidR="006214BD" w:rsidRPr="006203F9" w:rsidRDefault="006214BD" w:rsidP="002A6D88">
      <w:pPr>
        <w:ind w:left="-284"/>
        <w:rPr>
          <w:color w:val="000000"/>
        </w:rPr>
      </w:pPr>
      <w:r w:rsidRPr="006203F9">
        <w:rPr>
          <w:color w:val="000000"/>
        </w:rPr>
        <w:t> </w:t>
      </w:r>
    </w:p>
    <w:p w:rsidR="006214BD" w:rsidRPr="006203F9" w:rsidRDefault="006214BD" w:rsidP="002A6D88">
      <w:pPr>
        <w:ind w:left="-284"/>
        <w:jc w:val="center"/>
        <w:rPr>
          <w:b/>
          <w:bCs/>
          <w:color w:val="000000"/>
        </w:rPr>
      </w:pPr>
      <w:r w:rsidRPr="006203F9">
        <w:rPr>
          <w:b/>
          <w:bCs/>
          <w:color w:val="000000"/>
        </w:rPr>
        <w:t>ТЕНДЕРНАЯ ДОКУМЕНТАЦИЯ</w:t>
      </w:r>
    </w:p>
    <w:p w:rsidR="006214BD" w:rsidRPr="006203F9" w:rsidRDefault="006214BD" w:rsidP="002A6D88">
      <w:pPr>
        <w:ind w:left="-284"/>
        <w:jc w:val="center"/>
        <w:rPr>
          <w:b/>
          <w:bCs/>
          <w:color w:val="000000"/>
        </w:rPr>
      </w:pPr>
      <w:r w:rsidRPr="006203F9">
        <w:rPr>
          <w:b/>
          <w:bCs/>
          <w:color w:val="000000"/>
        </w:rPr>
        <w:t xml:space="preserve">по закупкам </w:t>
      </w:r>
      <w:r w:rsidR="00431784">
        <w:rPr>
          <w:b/>
          <w:bCs/>
        </w:rPr>
        <w:t>дезинфицирующих средств</w:t>
      </w:r>
    </w:p>
    <w:p w:rsidR="00A90B96" w:rsidRPr="006203F9" w:rsidRDefault="00A90B96" w:rsidP="002A6D88">
      <w:pPr>
        <w:ind w:left="-284"/>
        <w:jc w:val="both"/>
      </w:pPr>
    </w:p>
    <w:p w:rsidR="00AF4EB3" w:rsidRPr="00431784" w:rsidRDefault="009F2791" w:rsidP="00431784">
      <w:pPr>
        <w:ind w:left="-284" w:firstLine="426"/>
        <w:jc w:val="both"/>
        <w:rPr>
          <w:b/>
          <w:bCs/>
          <w:color w:val="000000"/>
        </w:rPr>
      </w:pPr>
      <w:r w:rsidRPr="006203F9">
        <w:t>Настоящая тендерная документация, предос</w:t>
      </w:r>
      <w:r w:rsidR="00AF4EB3">
        <w:t>тавл</w:t>
      </w:r>
      <w:r w:rsidR="00431784">
        <w:t xml:space="preserve">яемая организатором тендера </w:t>
      </w:r>
      <w:r w:rsidR="00A90B96" w:rsidRPr="006203F9">
        <w:t>потенци</w:t>
      </w:r>
      <w:r w:rsidR="007315EE" w:rsidRPr="006203F9">
        <w:t>а</w:t>
      </w:r>
      <w:r w:rsidR="00431784">
        <w:t xml:space="preserve">льным </w:t>
      </w:r>
      <w:r w:rsidR="00A90B96" w:rsidRPr="006203F9">
        <w:t xml:space="preserve">поставщикам для подготовки тендерных заявок и участия в тендере по </w:t>
      </w:r>
      <w:r w:rsidR="00A90B96" w:rsidRPr="006119EB">
        <w:rPr>
          <w:b/>
        </w:rPr>
        <w:t xml:space="preserve">закупкам </w:t>
      </w:r>
      <w:r w:rsidR="00431784">
        <w:rPr>
          <w:b/>
          <w:bCs/>
        </w:rPr>
        <w:t>дезинфицирующих средств</w:t>
      </w:r>
      <w:r w:rsidR="00431784">
        <w:rPr>
          <w:b/>
          <w:bCs/>
          <w:color w:val="000000"/>
        </w:rPr>
        <w:t xml:space="preserve"> </w:t>
      </w:r>
      <w:r w:rsidR="006119EB" w:rsidRPr="006119EB">
        <w:rPr>
          <w:b/>
          <w:bCs/>
        </w:rPr>
        <w:t>в рамках гарантированного объёма бесплатной медицинской помощи в системе обязательного социального медицинского страхования на 2019 год</w:t>
      </w:r>
      <w:r w:rsidR="006119EB">
        <w:rPr>
          <w:b/>
          <w:bCs/>
        </w:rPr>
        <w:t xml:space="preserve"> </w:t>
      </w:r>
      <w:r w:rsidR="00A90B96" w:rsidRPr="006203F9">
        <w:t>для ГК</w:t>
      </w:r>
      <w:r w:rsidR="007E29B8">
        <w:t>П «</w:t>
      </w:r>
      <w:r w:rsidR="00B41CED">
        <w:t>Городская поликлиника №5»</w:t>
      </w:r>
      <w:r w:rsidR="007E29B8">
        <w:t xml:space="preserve"> </w:t>
      </w:r>
      <w:r w:rsidR="006119EB">
        <w:t xml:space="preserve">на ПХВ </w:t>
      </w:r>
      <w:r w:rsidR="00A90B96" w:rsidRPr="006203F9">
        <w:t>(далее – Тендерная документация) разработана в соответствии с Правилами организации и проведения закупа лекарств</w:t>
      </w:r>
      <w:r w:rsidR="00162EEE">
        <w:t xml:space="preserve">енных средств, </w:t>
      </w:r>
      <w:r w:rsidR="002A6D88" w:rsidRPr="006203F9">
        <w:t>п</w:t>
      </w:r>
      <w:r w:rsidRPr="006203F9">
        <w:t>рофилактических</w:t>
      </w:r>
      <w:r w:rsidR="00162EEE">
        <w:t xml:space="preserve"> </w:t>
      </w:r>
      <w:r w:rsidRPr="006203F9">
        <w:t>(иммунобиологических, </w:t>
      </w:r>
      <w:r w:rsidR="00431784">
        <w:t xml:space="preserve"> </w:t>
      </w:r>
      <w:r w:rsidRPr="006203F9">
        <w:t>диагностических, дезинфицирующих)</w:t>
      </w:r>
      <w:r w:rsidR="00AF4EB3">
        <w:t xml:space="preserve"> </w:t>
      </w:r>
      <w:r w:rsidR="00A90B96" w:rsidRPr="006203F9">
        <w:t>препаратов, изделий медицинского назначения и медицинской техники, фармацевтических услуг по оказанию гарантированного объема бесплатной м</w:t>
      </w:r>
      <w:r w:rsidR="006119EB">
        <w:t>едицинской помощи, утверждённым</w:t>
      </w:r>
      <w:r w:rsidR="00A90B96" w:rsidRPr="006203F9">
        <w:t xml:space="preserve"> Постановлением Правительства Республики Казахстан от 30 октября 2009 года № 1729 (далее Правила).</w:t>
      </w:r>
    </w:p>
    <w:p w:rsidR="00AF4EB3" w:rsidRDefault="006214BD" w:rsidP="00431784">
      <w:pPr>
        <w:tabs>
          <w:tab w:val="left" w:pos="9355"/>
        </w:tabs>
        <w:ind w:left="-284" w:firstLine="426"/>
        <w:jc w:val="both"/>
      </w:pPr>
      <w:r w:rsidRPr="006203F9">
        <w:rPr>
          <w:b/>
        </w:rPr>
        <w:t>Организатор</w:t>
      </w:r>
      <w:r w:rsidR="00162EEE">
        <w:rPr>
          <w:b/>
        </w:rPr>
        <w:t>/заказчик</w:t>
      </w:r>
      <w:r w:rsidR="006119EB">
        <w:rPr>
          <w:b/>
        </w:rPr>
        <w:t xml:space="preserve"> </w:t>
      </w:r>
      <w:r w:rsidRPr="006203F9">
        <w:rPr>
          <w:b/>
        </w:rPr>
        <w:t>тендера</w:t>
      </w:r>
      <w:r w:rsidRPr="006203F9">
        <w:t xml:space="preserve">: </w:t>
      </w:r>
      <w:r w:rsidRPr="006203F9">
        <w:rPr>
          <w:color w:val="000000"/>
        </w:rPr>
        <w:t>Государствен</w:t>
      </w:r>
      <w:r w:rsidR="00B41CED">
        <w:rPr>
          <w:color w:val="000000"/>
        </w:rPr>
        <w:t>ное коммунальное</w:t>
      </w:r>
      <w:r w:rsidR="007E29B8">
        <w:rPr>
          <w:color w:val="000000"/>
        </w:rPr>
        <w:t xml:space="preserve"> </w:t>
      </w:r>
      <w:r w:rsidRPr="006203F9">
        <w:rPr>
          <w:color w:val="000000"/>
        </w:rPr>
        <w:t>предприятие</w:t>
      </w:r>
      <w:r w:rsidR="007315EE" w:rsidRPr="006203F9">
        <w:rPr>
          <w:color w:val="000000"/>
        </w:rPr>
        <w:t xml:space="preserve"> </w:t>
      </w:r>
      <w:r w:rsidRPr="006203F9">
        <w:rPr>
          <w:color w:val="000000"/>
        </w:rPr>
        <w:t>«</w:t>
      </w:r>
      <w:r w:rsidR="00B41CED" w:rsidRPr="00B41CED">
        <w:t>Городская поликлиника №5</w:t>
      </w:r>
      <w:r w:rsidR="002A6D88" w:rsidRPr="006203F9">
        <w:rPr>
          <w:color w:val="000000"/>
        </w:rPr>
        <w:t xml:space="preserve">» </w:t>
      </w:r>
      <w:r w:rsidR="00B41CED">
        <w:rPr>
          <w:color w:val="000000"/>
        </w:rPr>
        <w:t xml:space="preserve">на праве хозяйственного ведения </w:t>
      </w:r>
      <w:r w:rsidR="007E29B8">
        <w:rPr>
          <w:color w:val="000000"/>
        </w:rPr>
        <w:t>ГУ</w:t>
      </w:r>
      <w:r w:rsidR="002A6D88" w:rsidRPr="006203F9">
        <w:rPr>
          <w:color w:val="000000"/>
        </w:rPr>
        <w:t xml:space="preserve"> «</w:t>
      </w:r>
      <w:r w:rsidRPr="006203F9">
        <w:rPr>
          <w:color w:val="000000"/>
        </w:rPr>
        <w:t>Управлени</w:t>
      </w:r>
      <w:r w:rsidR="002A6D88" w:rsidRPr="006203F9">
        <w:rPr>
          <w:color w:val="000000"/>
        </w:rPr>
        <w:t>е</w:t>
      </w:r>
      <w:r w:rsidRPr="006203F9">
        <w:rPr>
          <w:color w:val="000000"/>
        </w:rPr>
        <w:t xml:space="preserve"> здравоохранения </w:t>
      </w:r>
      <w:r w:rsidR="002A6D88" w:rsidRPr="006203F9">
        <w:rPr>
          <w:color w:val="000000"/>
        </w:rPr>
        <w:t>Актюбинской области»</w:t>
      </w:r>
      <w:r w:rsidR="006119EB">
        <w:rPr>
          <w:color w:val="000000"/>
        </w:rPr>
        <w:t>, БИН 141240017389.</w:t>
      </w:r>
    </w:p>
    <w:p w:rsidR="006214BD" w:rsidRPr="006203F9" w:rsidRDefault="006214BD" w:rsidP="00431784">
      <w:pPr>
        <w:tabs>
          <w:tab w:val="left" w:pos="9355"/>
        </w:tabs>
        <w:ind w:left="-284" w:firstLine="426"/>
        <w:jc w:val="both"/>
      </w:pPr>
      <w:r w:rsidRPr="006203F9">
        <w:rPr>
          <w:b/>
        </w:rPr>
        <w:t>Место нахождения</w:t>
      </w:r>
      <w:r w:rsidRPr="006203F9">
        <w:t xml:space="preserve">: </w:t>
      </w:r>
      <w:r w:rsidR="00B41CED" w:rsidRPr="00B41CED">
        <w:t>030006, Р</w:t>
      </w:r>
      <w:r w:rsidR="00AF4EB3">
        <w:t xml:space="preserve">еспублика </w:t>
      </w:r>
      <w:r w:rsidR="00B41CED" w:rsidRPr="00B41CED">
        <w:t>К</w:t>
      </w:r>
      <w:r w:rsidR="00AF4EB3">
        <w:t>азахстан</w:t>
      </w:r>
      <w:r w:rsidR="00B41CED" w:rsidRPr="00B41CED">
        <w:t xml:space="preserve">, Актюбинская область, </w:t>
      </w:r>
      <w:proofErr w:type="spellStart"/>
      <w:r w:rsidR="00B41CED" w:rsidRPr="00B41CED">
        <w:t>г.Актобе</w:t>
      </w:r>
      <w:proofErr w:type="spellEnd"/>
      <w:r w:rsidR="00AF4EB3">
        <w:t>,</w:t>
      </w:r>
      <w:r w:rsidR="00B41CED" w:rsidRPr="00B41CED">
        <w:t xml:space="preserve"> </w:t>
      </w:r>
      <w:proofErr w:type="spellStart"/>
      <w:r w:rsidR="00B41CED" w:rsidRPr="00B41CED">
        <w:t>ул.Набережная</w:t>
      </w:r>
      <w:proofErr w:type="spellEnd"/>
      <w:r w:rsidR="00B41CED" w:rsidRPr="00B41CED">
        <w:t xml:space="preserve"> 79/61</w:t>
      </w:r>
    </w:p>
    <w:p w:rsidR="00A65F1E" w:rsidRPr="006203F9" w:rsidRDefault="00A65F1E" w:rsidP="00431784">
      <w:pPr>
        <w:ind w:left="-284" w:firstLine="426"/>
        <w:jc w:val="both"/>
        <w:rPr>
          <w:b/>
          <w:bCs/>
          <w:color w:val="000000"/>
        </w:rPr>
      </w:pPr>
      <w:r w:rsidRPr="006203F9">
        <w:rPr>
          <w:b/>
          <w:bCs/>
          <w:color w:val="000000"/>
        </w:rPr>
        <w:t>Электронный адрес интернет-ресурса, н</w:t>
      </w:r>
      <w:r w:rsidR="006119EB">
        <w:rPr>
          <w:b/>
          <w:bCs/>
          <w:color w:val="000000"/>
        </w:rPr>
        <w:t xml:space="preserve">а котором планируется размещать </w:t>
      </w:r>
      <w:r w:rsidRPr="006203F9">
        <w:rPr>
          <w:b/>
          <w:bCs/>
          <w:color w:val="000000"/>
        </w:rPr>
        <w:t xml:space="preserve">информацию, подлежащую опубликованию: </w:t>
      </w:r>
      <w:hyperlink r:id="rId7" w:history="1">
        <w:r w:rsidR="00B41CED" w:rsidRPr="003051DF">
          <w:rPr>
            <w:rStyle w:val="a4"/>
            <w:b/>
            <w:bCs/>
          </w:rPr>
          <w:t>http://</w:t>
        </w:r>
        <w:r w:rsidR="00B41CED" w:rsidRPr="003051DF">
          <w:rPr>
            <w:rStyle w:val="a4"/>
            <w:b/>
            <w:bCs/>
            <w:lang w:val="en-US"/>
          </w:rPr>
          <w:t>www</w:t>
        </w:r>
        <w:r w:rsidR="00B41CED" w:rsidRPr="003051DF">
          <w:rPr>
            <w:rStyle w:val="a4"/>
            <w:b/>
            <w:bCs/>
          </w:rPr>
          <w:t>.</w:t>
        </w:r>
        <w:r w:rsidR="00B41CED" w:rsidRPr="003051DF">
          <w:rPr>
            <w:rStyle w:val="a4"/>
            <w:b/>
            <w:bCs/>
            <w:lang w:val="en-US"/>
          </w:rPr>
          <w:t>gkp</w:t>
        </w:r>
        <w:r w:rsidR="00B41CED" w:rsidRPr="003051DF">
          <w:rPr>
            <w:rStyle w:val="a4"/>
            <w:b/>
            <w:bCs/>
          </w:rPr>
          <w:t>5.</w:t>
        </w:r>
        <w:r w:rsidR="00B41CED" w:rsidRPr="003051DF">
          <w:rPr>
            <w:rStyle w:val="a4"/>
            <w:b/>
            <w:bCs/>
            <w:lang w:val="en-US"/>
          </w:rPr>
          <w:t>kz</w:t>
        </w:r>
      </w:hyperlink>
    </w:p>
    <w:p w:rsidR="00A65F1E" w:rsidRPr="006203F9" w:rsidRDefault="00A65F1E" w:rsidP="00A65F1E">
      <w:pPr>
        <w:ind w:left="-284"/>
        <w:jc w:val="center"/>
        <w:rPr>
          <w:b/>
          <w:bCs/>
          <w:color w:val="000000"/>
        </w:rPr>
      </w:pPr>
    </w:p>
    <w:p w:rsidR="00A65F1E" w:rsidRPr="006203F9" w:rsidRDefault="00A65F1E" w:rsidP="00AF4EB3">
      <w:pPr>
        <w:pStyle w:val="af0"/>
        <w:widowControl/>
        <w:numPr>
          <w:ilvl w:val="0"/>
          <w:numId w:val="14"/>
        </w:numPr>
        <w:ind w:left="-284" w:firstLine="426"/>
        <w:contextualSpacing w:val="0"/>
        <w:jc w:val="both"/>
        <w:rPr>
          <w:rStyle w:val="s0"/>
          <w:sz w:val="24"/>
          <w:szCs w:val="24"/>
          <w:lang w:val="kk-KZ"/>
        </w:rPr>
      </w:pPr>
      <w:r w:rsidRPr="006203F9">
        <w:rPr>
          <w:rStyle w:val="s0"/>
          <w:b/>
          <w:sz w:val="24"/>
          <w:szCs w:val="24"/>
        </w:rPr>
        <w:t xml:space="preserve">Состав тендерной документации, перечень документов, которые должны быть представлены потенциальным поставщиком в подтверждение его соответствия: </w:t>
      </w:r>
    </w:p>
    <w:p w:rsidR="00A65F1E" w:rsidRPr="006203F9" w:rsidRDefault="00A65F1E" w:rsidP="00A65F1E">
      <w:pPr>
        <w:pStyle w:val="af0"/>
        <w:ind w:left="-284"/>
        <w:jc w:val="both"/>
        <w:rPr>
          <w:sz w:val="24"/>
          <w:szCs w:val="24"/>
          <w:lang w:val="kk-KZ"/>
        </w:rPr>
      </w:pPr>
    </w:p>
    <w:p w:rsidR="00A65F1E" w:rsidRPr="006203F9" w:rsidRDefault="00A65F1E" w:rsidP="00A65F1E">
      <w:pPr>
        <w:ind w:left="-284" w:right="22"/>
        <w:jc w:val="both"/>
        <w:rPr>
          <w:lang w:val="kk-KZ"/>
        </w:rPr>
      </w:pPr>
      <w:r w:rsidRPr="006203F9">
        <w:rPr>
          <w:b/>
          <w:bCs/>
          <w:lang w:val="kk-KZ"/>
        </w:rPr>
        <w:t xml:space="preserve">       1.1.  Квалификационные требования, предъявляемые к потенциальному поставщику:</w:t>
      </w:r>
    </w:p>
    <w:p w:rsidR="00A65F1E" w:rsidRPr="006203F9" w:rsidRDefault="00A65F1E" w:rsidP="00A65F1E">
      <w:pPr>
        <w:ind w:left="-284"/>
        <w:jc w:val="both"/>
      </w:pPr>
      <w:bookmarkStart w:id="0" w:name="z121"/>
      <w:r w:rsidRPr="006203F9">
        <w:t>К потенциальным поставщикам товаров предъявляются следующие квалификационные требования:</w:t>
      </w:r>
    </w:p>
    <w:p w:rsidR="00AF4EB3" w:rsidRDefault="00A65F1E" w:rsidP="00AF4EB3">
      <w:pPr>
        <w:tabs>
          <w:tab w:val="left" w:pos="142"/>
        </w:tabs>
        <w:ind w:left="-284"/>
        <w:jc w:val="both"/>
      </w:pPr>
      <w:r w:rsidRPr="006203F9">
        <w:t xml:space="preserve">     </w:t>
      </w:r>
      <w:r w:rsidR="00AF4EB3">
        <w:tab/>
      </w:r>
      <w:r w:rsidRPr="006203F9">
        <w:t>1) обладать правоспособностью (для юридических лиц), гражданской дееспособностью (для физических лиц, осуществляющих предпринимательскую деятельность);</w:t>
      </w:r>
      <w:r w:rsidRPr="006203F9">
        <w:br/>
        <w:t xml:space="preserve">      </w:t>
      </w:r>
      <w:r w:rsidR="00C80630">
        <w:t xml:space="preserve"> </w:t>
      </w:r>
      <w:r w:rsidRPr="006203F9">
        <w:t>2) иметь опыт работы на фармацевтическом рынке Республики Казахстан не менее одного года (данное требование не распространяется на производителей);</w:t>
      </w:r>
    </w:p>
    <w:p w:rsidR="00AF4EB3" w:rsidRDefault="00AF4EB3" w:rsidP="00AF4EB3">
      <w:pPr>
        <w:tabs>
          <w:tab w:val="left" w:pos="142"/>
        </w:tabs>
        <w:ind w:left="-284"/>
        <w:jc w:val="both"/>
      </w:pPr>
      <w:r>
        <w:tab/>
      </w:r>
      <w:r w:rsidR="00A65F1E" w:rsidRPr="006203F9">
        <w:t>3) являться платежеспособным, не иметь налоговой задолженности,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w:t>
      </w:r>
    </w:p>
    <w:p w:rsidR="00AF4EB3" w:rsidRDefault="00AF4EB3" w:rsidP="00AF4EB3">
      <w:pPr>
        <w:tabs>
          <w:tab w:val="left" w:pos="142"/>
        </w:tabs>
        <w:ind w:left="-284"/>
        <w:jc w:val="both"/>
      </w:pPr>
      <w:r>
        <w:tab/>
      </w:r>
      <w:r w:rsidR="00A65F1E" w:rsidRPr="006203F9">
        <w:t>4) не подлежать процедуре банкротства либо ликвидации;</w:t>
      </w:r>
    </w:p>
    <w:p w:rsidR="00AF4EB3" w:rsidRDefault="00AF4EB3" w:rsidP="00AF4EB3">
      <w:pPr>
        <w:tabs>
          <w:tab w:val="left" w:pos="142"/>
        </w:tabs>
        <w:ind w:left="-284"/>
        <w:jc w:val="both"/>
      </w:pPr>
      <w:r>
        <w:tab/>
      </w:r>
      <w:r w:rsidR="00A65F1E" w:rsidRPr="006203F9">
        <w:t>5) не состоять в перечне недобросовестных потенциальных по</w:t>
      </w:r>
      <w:r>
        <w:t>ставщиков (поставщиков);</w:t>
      </w:r>
    </w:p>
    <w:p w:rsidR="00AF4EB3" w:rsidRDefault="00AF4EB3" w:rsidP="00AF4EB3">
      <w:pPr>
        <w:tabs>
          <w:tab w:val="left" w:pos="142"/>
        </w:tabs>
        <w:ind w:left="-284"/>
        <w:jc w:val="both"/>
      </w:pPr>
      <w:r>
        <w:tab/>
      </w:r>
      <w:r w:rsidR="00A65F1E" w:rsidRPr="006203F9">
        <w:t>6) иметь разрешение на осуществление предпринимательской деятельности физического лица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w:t>
      </w:r>
    </w:p>
    <w:p w:rsidR="00AF4EB3" w:rsidRDefault="00AF4EB3" w:rsidP="00AF4EB3">
      <w:pPr>
        <w:tabs>
          <w:tab w:val="left" w:pos="142"/>
        </w:tabs>
        <w:ind w:left="-284"/>
        <w:jc w:val="both"/>
      </w:pPr>
      <w:r>
        <w:tab/>
      </w:r>
      <w:r w:rsidR="00A65F1E" w:rsidRPr="006203F9">
        <w:t xml:space="preserve">Соисполнитель потенциального поставщика соответствует квалификационному требованию, установленному подпунктом 3) </w:t>
      </w:r>
      <w:r>
        <w:t>части первой настоящего пункта.</w:t>
      </w:r>
    </w:p>
    <w:p w:rsidR="00A65F1E" w:rsidRPr="006203F9" w:rsidRDefault="00AF4EB3" w:rsidP="00AF4EB3">
      <w:pPr>
        <w:tabs>
          <w:tab w:val="left" w:pos="142"/>
        </w:tabs>
        <w:ind w:left="-284"/>
        <w:jc w:val="both"/>
      </w:pPr>
      <w:r>
        <w:lastRenderedPageBreak/>
        <w:tab/>
      </w:r>
      <w:r w:rsidR="00A65F1E" w:rsidRPr="006203F9">
        <w:t>Потенциальный поставщик по одному лоту тендера представляет только одно торговое наименование лекарственного средства либо одного производителя изделия медицинского назначения.</w:t>
      </w:r>
    </w:p>
    <w:p w:rsidR="00A65F1E" w:rsidRPr="006203F9" w:rsidRDefault="00A65F1E" w:rsidP="00A65F1E">
      <w:pPr>
        <w:ind w:left="-284"/>
        <w:jc w:val="both"/>
      </w:pPr>
    </w:p>
    <w:p w:rsidR="00162EEE" w:rsidRPr="00162EEE" w:rsidRDefault="00A65F1E" w:rsidP="00162EEE">
      <w:pPr>
        <w:ind w:left="-284"/>
        <w:jc w:val="both"/>
        <w:rPr>
          <w:b/>
          <w:bCs/>
          <w:color w:val="000000"/>
        </w:rPr>
      </w:pPr>
      <w:r w:rsidRPr="006203F9">
        <w:rPr>
          <w:rStyle w:val="s1"/>
        </w:rPr>
        <w:t xml:space="preserve">       1.2. </w:t>
      </w:r>
      <w:r w:rsidR="00162EEE" w:rsidRPr="00162EEE">
        <w:rPr>
          <w:b/>
          <w:bCs/>
          <w:color w:val="000000"/>
        </w:rPr>
        <w:t>Требования к товарам, приобретаемым в рамках оказания гарантированного объема бесплатной медицинской помощи и медицинской помощи в системе обязательного социального медицинского страхования</w:t>
      </w:r>
      <w:r w:rsidR="00162EEE">
        <w:rPr>
          <w:b/>
          <w:bCs/>
          <w:color w:val="000000"/>
        </w:rPr>
        <w:t>:</w:t>
      </w:r>
    </w:p>
    <w:p w:rsidR="00C80630" w:rsidRDefault="00A65F1E" w:rsidP="00162EEE">
      <w:pPr>
        <w:ind w:left="-284"/>
        <w:jc w:val="both"/>
      </w:pPr>
      <w:r w:rsidRPr="006203F9">
        <w:t xml:space="preserve">       </w:t>
      </w:r>
    </w:p>
    <w:p w:rsidR="00C80630" w:rsidRPr="00C80630" w:rsidRDefault="00C80630" w:rsidP="00C80630">
      <w:pPr>
        <w:ind w:left="-284" w:firstLine="426"/>
        <w:jc w:val="both"/>
      </w:pPr>
      <w:r w:rsidRPr="00C80630">
        <w:t>К закупаемым и отпускаемым (при закупе фармацевтических услуг) лекарственным средствам, изделиям медицинского назначения, профилактическим (иммунобиологическим, диагностическим, дезинфицирующим) препаратам, предназначенным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 предъявляются следующие требования:</w:t>
      </w:r>
    </w:p>
    <w:p w:rsidR="00C80630" w:rsidRPr="00C80630" w:rsidRDefault="00C80630" w:rsidP="00C80630">
      <w:pPr>
        <w:ind w:left="-284"/>
        <w:jc w:val="both"/>
      </w:pPr>
      <w:r w:rsidRPr="00C80630">
        <w:t xml:space="preserve">      1) наличие регистрации лекарственных средств, изделий медицинского назначения, профилактических (иммунобиологических, диагностических, дезинфицирующих) препаратов в Республике Казахстан в соответствии с положениями </w:t>
      </w:r>
      <w:hyperlink r:id="rId8" w:anchor="z1" w:history="1">
        <w:r w:rsidRPr="00C80630">
          <w:rPr>
            <w:rStyle w:val="a4"/>
          </w:rPr>
          <w:t>Кодекса</w:t>
        </w:r>
      </w:hyperlink>
      <w:r w:rsidRPr="00C80630">
        <w:t xml:space="preserve"> и порядке, определенном уполномоченным органом в области здравоохранения (за исключением лекарственных препаратов, изготовленных в аптеках, </w:t>
      </w:r>
      <w:proofErr w:type="spellStart"/>
      <w:r w:rsidRPr="00C80630">
        <w:t>орфанных</w:t>
      </w:r>
      <w:proofErr w:type="spellEnd"/>
      <w:r w:rsidRPr="00C80630">
        <w:t xml:space="preserve"> препаратов, включенных в перечень </w:t>
      </w:r>
      <w:proofErr w:type="spellStart"/>
      <w:r w:rsidRPr="00C80630">
        <w:t>орфанных</w:t>
      </w:r>
      <w:proofErr w:type="spellEnd"/>
      <w:r w:rsidRPr="00C80630">
        <w:t xml:space="preserve"> препаратов, утвержденный уполномоченным органом в области здравоохранения, незарегистрированных лекарственных средств, изделий медицинского назначения, комплектующих, входящих в состав изделия медицинского назначения и медицинской техники и не используемых в качестве самостоятельного изделия или устройства,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w:t>
      </w:r>
    </w:p>
    <w:p w:rsidR="00C80630" w:rsidRPr="00C80630" w:rsidRDefault="00C80630" w:rsidP="00C80630">
      <w:pPr>
        <w:ind w:left="-284"/>
        <w:jc w:val="both"/>
      </w:pPr>
      <w:r w:rsidRPr="00C80630">
        <w:t xml:space="preserve">      2) лекарственные средства, профилактические (иммунобиологические, диагностические, дезинфицирующие) препараты, изделия медицинского назначения хранятся и транспортируются в условиях, обеспечивающих сохранение их безопасности, эффективности и качества, в соответствии с Правилами хранения и транспортировки лекарственных средств, изделий медицинского назначения и медицинской техники, </w:t>
      </w:r>
      <w:r w:rsidR="00431784" w:rsidRPr="00C80630">
        <w:t>утверждёнными</w:t>
      </w:r>
      <w:r w:rsidRPr="00C80630">
        <w:t xml:space="preserve"> уполномоченным органом в области здравоохранения;</w:t>
      </w:r>
    </w:p>
    <w:p w:rsidR="00C80630" w:rsidRPr="00C80630" w:rsidRDefault="00C80630" w:rsidP="00C80630">
      <w:pPr>
        <w:ind w:left="-284"/>
        <w:jc w:val="both"/>
      </w:pPr>
      <w:r w:rsidRPr="00C80630">
        <w:t>      3) маркировка, потребительская упаковка и инструкция по применению лекарственных средств, профилактических (иммунобиологических, диагностических, дезинфицирующих) препаратов, изделий медицинского назначения соответствуют требованиям законодательства Республики Казахстан и порядку, установленному уполномоченным органом в области здравоохранения;</w:t>
      </w:r>
    </w:p>
    <w:p w:rsidR="00C80630" w:rsidRPr="00C80630" w:rsidRDefault="00C80630" w:rsidP="00C80630">
      <w:pPr>
        <w:ind w:left="-284"/>
        <w:jc w:val="both"/>
      </w:pPr>
      <w:r w:rsidRPr="00C80630">
        <w:t>      4) срок годности лекарственных средств, профилактических (иммунобиологических, диагностических, дезинфицирующих) препаратов, изделий медицинского назначения на дату поставки поставщиком заказчику составляет:</w:t>
      </w:r>
    </w:p>
    <w:p w:rsidR="00C80630" w:rsidRPr="00C80630" w:rsidRDefault="00C80630" w:rsidP="00C80630">
      <w:pPr>
        <w:ind w:left="-284"/>
        <w:jc w:val="both"/>
      </w:pPr>
      <w:r w:rsidRPr="00C80630">
        <w:t>      не менее пятидесяти процентов от указанного срока годности на упаковке (при сроке годности менее двух лет);</w:t>
      </w:r>
    </w:p>
    <w:p w:rsidR="00C80630" w:rsidRPr="00C80630" w:rsidRDefault="00C80630" w:rsidP="00C80630">
      <w:pPr>
        <w:ind w:left="-284"/>
        <w:jc w:val="both"/>
      </w:pPr>
      <w:r w:rsidRPr="00C80630">
        <w:t>      не менее двенадцати месяцев от указанного срока годности на упаковке (при сроке годности два года и более);</w:t>
      </w:r>
    </w:p>
    <w:p w:rsidR="00A65F1E" w:rsidRPr="006203F9" w:rsidRDefault="00C80630" w:rsidP="00A65F1E">
      <w:pPr>
        <w:ind w:left="-284"/>
        <w:jc w:val="both"/>
      </w:pPr>
      <w:r w:rsidRPr="00C80630">
        <w:t xml:space="preserve">      </w:t>
      </w:r>
    </w:p>
    <w:p w:rsidR="00A65F1E" w:rsidRPr="006203F9" w:rsidRDefault="00A65F1E" w:rsidP="00A65F1E">
      <w:pPr>
        <w:ind w:left="-284"/>
        <w:jc w:val="both"/>
        <w:rPr>
          <w:rStyle w:val="s0"/>
          <w:b/>
          <w:sz w:val="24"/>
          <w:szCs w:val="24"/>
        </w:rPr>
      </w:pPr>
      <w:r w:rsidRPr="006203F9">
        <w:rPr>
          <w:rStyle w:val="s0"/>
          <w:b/>
          <w:sz w:val="24"/>
          <w:szCs w:val="24"/>
        </w:rPr>
        <w:t xml:space="preserve">       1.3. Требования к оформлению тендерной заявки:</w:t>
      </w:r>
    </w:p>
    <w:p w:rsidR="00A65F1E" w:rsidRPr="006203F9" w:rsidRDefault="00A65F1E" w:rsidP="00A65F1E">
      <w:pPr>
        <w:ind w:left="-284"/>
        <w:jc w:val="both"/>
        <w:rPr>
          <w:rStyle w:val="s0"/>
          <w:b/>
          <w:sz w:val="24"/>
          <w:szCs w:val="24"/>
        </w:rPr>
      </w:pPr>
      <w:r w:rsidRPr="006203F9">
        <w:rPr>
          <w:rStyle w:val="s0"/>
          <w:b/>
          <w:sz w:val="24"/>
          <w:szCs w:val="24"/>
        </w:rPr>
        <w:t xml:space="preserve">       </w:t>
      </w:r>
      <w:r w:rsidRPr="006203F9">
        <w:rPr>
          <w:rStyle w:val="s0"/>
          <w:sz w:val="24"/>
          <w:szCs w:val="24"/>
        </w:rPr>
        <w:t>1)</w:t>
      </w:r>
      <w:r w:rsidRPr="006203F9">
        <w:rPr>
          <w:rStyle w:val="s0"/>
          <w:b/>
          <w:sz w:val="24"/>
          <w:szCs w:val="24"/>
        </w:rPr>
        <w:t xml:space="preserve"> </w:t>
      </w:r>
      <w:r w:rsidRPr="006203F9">
        <w:t>Тендерная заявка состоит из основной части, технической части и гарантийного обеспечения. В случае привлечения соисполнителя, потенциальный поставщик также представляет к тендерной заявке разрешение, подтверждающее права соисполнителя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соответствии с законодательством Республики Казахстан, договор, заключенный между потенциальным поставщиком и его привлекаемым соисполнителем.</w:t>
      </w:r>
    </w:p>
    <w:p w:rsidR="00AF4EB3" w:rsidRDefault="00A65F1E" w:rsidP="00AF4EB3">
      <w:pPr>
        <w:ind w:left="-284" w:firstLine="426"/>
        <w:jc w:val="both"/>
      </w:pPr>
      <w:r w:rsidRPr="006203F9">
        <w:lastRenderedPageBreak/>
        <w:t>2) Тендерная заявка представляется в прошитом и пронумерованном виде, последняя страница заверяется подписью. Техническая спецификация тендерной заявки и оригинал гарантийного обеспечения закупа прикладываются к тендерной заявке отдельно и запечатываются с тендерной заявкой в один конверт. Техническая спецификация представляется в прошитом и пронумерованном виде, последняя страница ее подлежит заверению подписью уполномоченного лица юридического лица или физического лица, осуществляющего предпринимательскую деятельность.</w:t>
      </w:r>
    </w:p>
    <w:p w:rsidR="00AF4EB3" w:rsidRDefault="00A65F1E" w:rsidP="00AF4EB3">
      <w:pPr>
        <w:ind w:left="-284" w:firstLine="426"/>
        <w:jc w:val="both"/>
      </w:pPr>
      <w:r w:rsidRPr="006203F9">
        <w:t>3) Тендерная заявка печатается либо пишется несмываемыми чернилами и подписывается потенциальным поставщиком. Не допускается внесение в текст тендерной заявки вставок между строками, подтирок или приписок, за исключением случаев необходимости исправления грамматических ил</w:t>
      </w:r>
      <w:r w:rsidR="00AF4EB3">
        <w:t>и арифметических ошибок.</w:t>
      </w:r>
    </w:p>
    <w:p w:rsidR="00A65F1E" w:rsidRPr="00AF4EB3" w:rsidRDefault="00A65F1E" w:rsidP="00AF4EB3">
      <w:pPr>
        <w:ind w:left="-284" w:firstLine="426"/>
        <w:jc w:val="both"/>
        <w:rPr>
          <w:b/>
        </w:rPr>
      </w:pPr>
      <w:r w:rsidRPr="006203F9">
        <w:t xml:space="preserve">4) Тендерная заявка запечатывается в конверт, в котором указываются наименование и юридический адрес потенциального поставщика. Конверт подлежит адресации заказчику или организатору закупа по адресу, указанному в тендерной документации, и содержит слова </w:t>
      </w:r>
      <w:r w:rsidRPr="00AF4EB3">
        <w:rPr>
          <w:b/>
        </w:rPr>
        <w:t>"Тендер по закупу ________ (указывается название тендера)" и "Не вскрывать до _______ (указываются дата и время вскрытия конвертов, указанные в тендерной документации)".</w:t>
      </w:r>
    </w:p>
    <w:p w:rsidR="00A65F1E" w:rsidRPr="006203F9" w:rsidRDefault="00A65F1E" w:rsidP="00A65F1E">
      <w:pPr>
        <w:ind w:left="-284"/>
        <w:jc w:val="both"/>
      </w:pPr>
    </w:p>
    <w:p w:rsidR="00A65F1E" w:rsidRPr="006203F9" w:rsidRDefault="00A65F1E" w:rsidP="00AF4EB3">
      <w:pPr>
        <w:ind w:left="-284" w:firstLine="426"/>
        <w:jc w:val="both"/>
        <w:rPr>
          <w:b/>
        </w:rPr>
      </w:pPr>
      <w:r w:rsidRPr="006203F9">
        <w:rPr>
          <w:rStyle w:val="s0"/>
          <w:b/>
          <w:sz w:val="24"/>
          <w:szCs w:val="24"/>
        </w:rPr>
        <w:t>1.4. Тендерная заявка потенциального поставщика, изъявившего желание участвовать в тендере, должна содержать:</w:t>
      </w:r>
    </w:p>
    <w:p w:rsidR="00A65F1E" w:rsidRPr="006203F9" w:rsidRDefault="00A65F1E" w:rsidP="00A65F1E">
      <w:pPr>
        <w:ind w:left="-284"/>
        <w:jc w:val="both"/>
      </w:pPr>
      <w:r w:rsidRPr="006203F9">
        <w:t xml:space="preserve">       1) заявку на участие в тендере по форме согласно </w:t>
      </w:r>
      <w:r w:rsidRPr="00AF4EB3">
        <w:rPr>
          <w:b/>
          <w:i/>
        </w:rPr>
        <w:t>Приложению 2</w:t>
      </w:r>
      <w:r w:rsidRPr="006203F9">
        <w:t xml:space="preserve"> к Тендерной документации. На электронном носителе представляется опись прилагаемых к заявке документов по форме согласно </w:t>
      </w:r>
      <w:r w:rsidRPr="00AF4EB3">
        <w:rPr>
          <w:b/>
          <w:i/>
        </w:rPr>
        <w:t>Пр</w:t>
      </w:r>
      <w:r w:rsidR="00AF4EB3">
        <w:rPr>
          <w:b/>
          <w:i/>
        </w:rPr>
        <w:t xml:space="preserve">иложению </w:t>
      </w:r>
      <w:r w:rsidRPr="00AF4EB3">
        <w:rPr>
          <w:b/>
          <w:i/>
        </w:rPr>
        <w:t>3</w:t>
      </w:r>
      <w:r w:rsidRPr="006203F9">
        <w:t xml:space="preserve"> к Тендерной документации;</w:t>
      </w:r>
      <w:r w:rsidRPr="006203F9">
        <w:br/>
        <w:t xml:space="preserve">       2) копию свидетельства о государственной регистрации (перерегистрации) юридического лица либо справку о государственной регистрации (перерегистрации) юридического лица;</w:t>
      </w:r>
    </w:p>
    <w:p w:rsidR="00A65F1E" w:rsidRPr="006203F9" w:rsidRDefault="00A65F1E" w:rsidP="00A65F1E">
      <w:pPr>
        <w:ind w:left="-284"/>
        <w:jc w:val="both"/>
      </w:pPr>
      <w:r w:rsidRPr="006203F9">
        <w:t xml:space="preserve">       3) копию устава для юридического лица (в случае, если в уставе не указан состав учредителей, участников или акционеров, также представляется выписка о составе учредителей, участников или копия учредительного договора или выписка из реестра действующих держателей акций после даты объявления);</w:t>
      </w:r>
    </w:p>
    <w:p w:rsidR="00A65F1E" w:rsidRPr="006203F9" w:rsidRDefault="00A65F1E" w:rsidP="00A65F1E">
      <w:pPr>
        <w:ind w:left="-284"/>
        <w:jc w:val="both"/>
      </w:pPr>
      <w:r w:rsidRPr="006203F9">
        <w:t xml:space="preserve">       4) копию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копию документа, удостоверяющую личность;</w:t>
      </w:r>
      <w:r w:rsidRPr="006203F9">
        <w:br/>
        <w:t xml:space="preserve">       5) копии разрешений (уведомлений) либо разрешений (уведомлений) в виде электронного документа, полученных (направленных) в соответствии с законодательством Республики Казахстан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засвидетельствованную копию соответствующего разрешения (уведомления), полученного (направленного) в соответствии с законодательством Республики Казахстан о разрешениях и уведомлениях;</w:t>
      </w:r>
    </w:p>
    <w:p w:rsidR="00AF4EB3" w:rsidRDefault="00A65F1E" w:rsidP="00A65F1E">
      <w:pPr>
        <w:ind w:left="-284"/>
        <w:jc w:val="both"/>
      </w:pPr>
      <w:r w:rsidRPr="006203F9">
        <w:t xml:space="preserve">       6) сведения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 полученные посредством веб-портала "электронного правительства" не ранее одного месяца, предшествующег</w:t>
      </w:r>
      <w:r w:rsidR="00AF4EB3">
        <w:t>о дате вскрытия конвертов;</w:t>
      </w:r>
    </w:p>
    <w:p w:rsidR="00A65F1E" w:rsidRPr="006203F9" w:rsidRDefault="00A65F1E" w:rsidP="00AF4EB3">
      <w:pPr>
        <w:ind w:left="-284" w:firstLine="426"/>
        <w:jc w:val="both"/>
      </w:pPr>
      <w:r w:rsidRPr="006203F9">
        <w:t xml:space="preserve">7) подписанный оригинал справки банка, в котором обслуживается потенциальный поставщик, об отсутствии просроченной задолженности по всем видам его обязательств, длящейся более трех месяцев перед банком согласно типовому плану счетов бухгалтерского учета в банках второго уровня, ипотечных организациях и акционерном обществе "Банк Развития Казахстана", утвержденному постановлением Правления Национального Банка Республики Казахстан, по форме согласно </w:t>
      </w:r>
      <w:r w:rsidRPr="00C6774D">
        <w:rPr>
          <w:b/>
          <w:i/>
        </w:rPr>
        <w:t>Приложению 4</w:t>
      </w:r>
      <w:r w:rsidRPr="006203F9">
        <w:t xml:space="preserve"> к Тендерной документации (если </w:t>
      </w:r>
      <w:r w:rsidRPr="006203F9">
        <w:lastRenderedPageBreak/>
        <w:t>потенциальный поставщик является клиентом нескольких банков или иностранного банка, то представляется справка от каждого из таких банков, за исключением филиалов и представительств потенциального поставщика, расположенных за границей), выданной не ранее одного месяца, предшествующего дате вскрытия конвертов;</w:t>
      </w:r>
    </w:p>
    <w:p w:rsidR="00A65F1E" w:rsidRPr="006203F9" w:rsidRDefault="00A65F1E" w:rsidP="00A65F1E">
      <w:pPr>
        <w:ind w:left="-284"/>
        <w:jc w:val="both"/>
      </w:pPr>
      <w:r w:rsidRPr="006203F9">
        <w:t xml:space="preserve">       8) сведения о квалификации по форме согласно </w:t>
      </w:r>
      <w:r w:rsidRPr="00C6774D">
        <w:rPr>
          <w:b/>
          <w:i/>
        </w:rPr>
        <w:t>Приложению 5</w:t>
      </w:r>
      <w:r w:rsidRPr="006203F9">
        <w:t xml:space="preserve"> к Тендерной документации;</w:t>
      </w:r>
    </w:p>
    <w:p w:rsidR="00A65F1E" w:rsidRPr="006203F9" w:rsidRDefault="00A65F1E" w:rsidP="00A65F1E">
      <w:pPr>
        <w:ind w:left="-284"/>
        <w:jc w:val="both"/>
      </w:pPr>
      <w:r w:rsidRPr="006203F9">
        <w:t xml:space="preserve">       9) если потенциальный поставщик претендует на преимущественное право, копию сертификата о соответствии объекта требованиям надлежащей производственной практики (GMP) или международному стандарту (для закупа лекарственных средств) и (или) надлежащей дистрибьюторской практики (GDP) (для закупа лекарственных средств);</w:t>
      </w:r>
      <w:r w:rsidRPr="006203F9">
        <w:br/>
        <w:t xml:space="preserve">       10) если потенциальный поставщик не является резидентом Республики Казахстан и не зарегистрирован в качестве налогоплательщика Республики Казахстан, то им представляются оригинал или копия письма органа государственных доходов Республики Казахстан о том, что данный потенциальный поставщик - нерезидент Республики Казахстан и не состоит на налоговом учете;</w:t>
      </w:r>
    </w:p>
    <w:p w:rsidR="00A65F1E" w:rsidRPr="006203F9" w:rsidRDefault="00A65F1E" w:rsidP="00A65F1E">
      <w:pPr>
        <w:ind w:left="-284"/>
        <w:jc w:val="both"/>
      </w:pPr>
      <w:r w:rsidRPr="006203F9">
        <w:t xml:space="preserve">       11) заявленную потенциальным поставщиком таблицу цен по форме согласно </w:t>
      </w:r>
      <w:r w:rsidRPr="00C6774D">
        <w:rPr>
          <w:b/>
          <w:i/>
        </w:rPr>
        <w:t>Приложению 6</w:t>
      </w:r>
      <w:r w:rsidRPr="006203F9">
        <w:t xml:space="preserve"> к Тендерной документации, включающую фактические затраты потенциального поставщика, из которых формируется конечная цена заявленных лекарственных средств, изделий медицинского назначения, медицинской техники, включая цену сопутствующих услуг;</w:t>
      </w:r>
    </w:p>
    <w:p w:rsidR="00A65F1E" w:rsidRPr="006203F9" w:rsidRDefault="00A65F1E" w:rsidP="00A65F1E">
      <w:pPr>
        <w:ind w:left="-284"/>
        <w:jc w:val="both"/>
      </w:pPr>
      <w:r w:rsidRPr="006203F9">
        <w:t xml:space="preserve">       12) сопутствующие услуги;</w:t>
      </w:r>
    </w:p>
    <w:p w:rsidR="00A65F1E" w:rsidRPr="006203F9" w:rsidRDefault="00A65F1E" w:rsidP="00A65F1E">
      <w:pPr>
        <w:ind w:left="-284"/>
        <w:jc w:val="both"/>
      </w:pPr>
      <w:r w:rsidRPr="006203F9">
        <w:t xml:space="preserve">       13) оригинал документа, подтверждающего внесение гарантийного обеспечения тендерной заявки;</w:t>
      </w:r>
    </w:p>
    <w:p w:rsidR="00A65F1E" w:rsidRPr="006203F9" w:rsidRDefault="00A65F1E" w:rsidP="00A65F1E">
      <w:pPr>
        <w:ind w:left="-284"/>
        <w:jc w:val="both"/>
      </w:pPr>
      <w:r w:rsidRPr="006203F9">
        <w:t xml:space="preserve">       14) копию акта проверки наличия условий для хранения и транспортировки лекарственных средств, изделий медицинского назначения и медицинской техники, выданный территориальными подразделениями уполномоченного органа в сфере обращения лекарственных средств, при необходимости - акта санитарно-эпидемиологического обследования о наличии "холодовой цепи" (акты должны быть выданы не позднее одного года до даты вскрытия конвертов с заявками). В случае представления потенциальным поставщиком сертификата надлежащей дистрибьюторской практики (GDP) вышеуказанные акты не представляются.</w:t>
      </w:r>
    </w:p>
    <w:p w:rsidR="00C80630" w:rsidRPr="00C80630" w:rsidRDefault="00A65F1E" w:rsidP="00C80630">
      <w:pPr>
        <w:ind w:left="-284"/>
        <w:jc w:val="both"/>
      </w:pPr>
      <w:r w:rsidRPr="006203F9">
        <w:t xml:space="preserve">       </w:t>
      </w:r>
      <w:r w:rsidR="00C80630" w:rsidRPr="00C80630">
        <w:t>15) документы, подтверждающие соответствие потенциального поставщика квалификационным требованиям, установленным пунктом 13 настоящих Правил;</w:t>
      </w:r>
    </w:p>
    <w:p w:rsidR="00C80630" w:rsidRPr="00C80630" w:rsidRDefault="00C80630" w:rsidP="00C80630">
      <w:pPr>
        <w:ind w:left="-284"/>
        <w:jc w:val="both"/>
      </w:pPr>
      <w:r w:rsidRPr="00C80630">
        <w:t>      16) при закупе фармацевтических услуг документы, подтверждающие соответствие соисполнителя квалификационным требованиям, установленным пунктом 14 настоящих Правил;</w:t>
      </w:r>
    </w:p>
    <w:p w:rsidR="00C80630" w:rsidRPr="00C80630" w:rsidRDefault="00C80630" w:rsidP="00C80630">
      <w:pPr>
        <w:ind w:left="-284"/>
        <w:jc w:val="both"/>
      </w:pPr>
      <w:r w:rsidRPr="00C80630">
        <w:t>      17) письмо об отсутствии аффилированности в соответствии с пунктом 9 настоящих Правил;</w:t>
      </w:r>
    </w:p>
    <w:p w:rsidR="00C80630" w:rsidRPr="00C80630" w:rsidRDefault="00C80630" w:rsidP="00C80630">
      <w:pPr>
        <w:ind w:left="-284"/>
        <w:jc w:val="both"/>
      </w:pPr>
      <w:r w:rsidRPr="00C80630">
        <w:t>      18) письмо о согласии на расторжение договора закупа в случае выявления фактов, указанных в пункте 9 настоящих Правил, в порядке, установленном настоящими Правилами;</w:t>
      </w:r>
    </w:p>
    <w:p w:rsidR="00C80630" w:rsidRPr="00C80630" w:rsidRDefault="00C80630" w:rsidP="00C80630">
      <w:pPr>
        <w:tabs>
          <w:tab w:val="left" w:pos="142"/>
        </w:tabs>
        <w:ind w:left="-284"/>
        <w:jc w:val="both"/>
      </w:pPr>
      <w:r w:rsidRPr="00C80630">
        <w:t xml:space="preserve">      </w:t>
      </w:r>
      <w:r>
        <w:tab/>
      </w:r>
      <w:r>
        <w:tab/>
      </w:r>
    </w:p>
    <w:p w:rsidR="00A65F1E" w:rsidRPr="00AF4EB3" w:rsidRDefault="00A65F1E" w:rsidP="00A65F1E">
      <w:pPr>
        <w:ind w:left="-284"/>
        <w:jc w:val="both"/>
        <w:rPr>
          <w:b/>
        </w:rPr>
      </w:pPr>
      <w:r w:rsidRPr="00AF4EB3">
        <w:rPr>
          <w:b/>
        </w:rPr>
        <w:t xml:space="preserve">       Техническая часть тендерной заявки содержит:</w:t>
      </w:r>
    </w:p>
    <w:p w:rsidR="00A65F1E" w:rsidRPr="006203F9" w:rsidRDefault="00A65F1E" w:rsidP="00A65F1E">
      <w:pPr>
        <w:ind w:left="-284"/>
        <w:jc w:val="both"/>
      </w:pPr>
      <w:r w:rsidRPr="006203F9">
        <w:t xml:space="preserve">       1) технические спецификации с указанием точных технических характеристик заявленного товара, фармацевтической услуги на бумажном носителе;</w:t>
      </w:r>
      <w:r w:rsidRPr="006203F9">
        <w:br/>
        <w:t xml:space="preserve">       2) документы, подтверждающие соответствие предлагаемых товаров и фармацевтических услуг требованиям Правил и Тендерной документации.</w:t>
      </w:r>
    </w:p>
    <w:p w:rsidR="00A65F1E" w:rsidRPr="006203F9" w:rsidRDefault="00A65F1E" w:rsidP="00A65F1E">
      <w:pPr>
        <w:ind w:left="-284"/>
        <w:jc w:val="both"/>
        <w:rPr>
          <w:b/>
        </w:rPr>
      </w:pPr>
    </w:p>
    <w:p w:rsidR="00A65F1E" w:rsidRPr="006203F9" w:rsidRDefault="00A65F1E" w:rsidP="00A65F1E">
      <w:pPr>
        <w:ind w:left="-284"/>
        <w:jc w:val="both"/>
        <w:rPr>
          <w:b/>
        </w:rPr>
      </w:pPr>
      <w:r w:rsidRPr="006203F9">
        <w:rPr>
          <w:b/>
        </w:rPr>
        <w:t xml:space="preserve">      1.5. Порядок, форма и сроки внесения гарантийного обеспечения тендерной заявки:</w:t>
      </w:r>
    </w:p>
    <w:p w:rsidR="00A65F1E" w:rsidRPr="006203F9" w:rsidRDefault="00A65F1E" w:rsidP="00830EE3">
      <w:pPr>
        <w:ind w:left="-284" w:firstLine="426"/>
        <w:jc w:val="both"/>
        <w:rPr>
          <w:rStyle w:val="s0"/>
          <w:sz w:val="24"/>
          <w:szCs w:val="24"/>
        </w:rPr>
      </w:pPr>
      <w:r w:rsidRPr="006203F9">
        <w:rPr>
          <w:rStyle w:val="s0"/>
          <w:sz w:val="24"/>
          <w:szCs w:val="24"/>
        </w:rPr>
        <w:t xml:space="preserve">1) Вместе с тендерной заявкой потенциальный поставщик вносит гарантийное обеспечение </w:t>
      </w:r>
      <w:r w:rsidRPr="006119EB">
        <w:rPr>
          <w:rStyle w:val="s0"/>
          <w:b/>
          <w:sz w:val="24"/>
          <w:szCs w:val="24"/>
        </w:rPr>
        <w:t>в размере одного процента</w:t>
      </w:r>
      <w:r w:rsidR="006119EB" w:rsidRPr="006119EB">
        <w:rPr>
          <w:rStyle w:val="s0"/>
          <w:b/>
          <w:sz w:val="24"/>
          <w:szCs w:val="24"/>
        </w:rPr>
        <w:t xml:space="preserve"> (1%) </w:t>
      </w:r>
      <w:r w:rsidRPr="006119EB">
        <w:rPr>
          <w:rStyle w:val="s0"/>
          <w:b/>
          <w:sz w:val="24"/>
          <w:szCs w:val="24"/>
        </w:rPr>
        <w:t xml:space="preserve"> от суммы, выделенной для закупа товаров</w:t>
      </w:r>
      <w:r w:rsidRPr="006203F9">
        <w:rPr>
          <w:rStyle w:val="s0"/>
          <w:sz w:val="24"/>
          <w:szCs w:val="24"/>
        </w:rPr>
        <w:t>.</w:t>
      </w:r>
    </w:p>
    <w:p w:rsidR="00A65F1E" w:rsidRPr="006203F9" w:rsidRDefault="00A65F1E" w:rsidP="00830EE3">
      <w:pPr>
        <w:ind w:left="-284" w:firstLine="426"/>
        <w:jc w:val="both"/>
        <w:rPr>
          <w:rStyle w:val="s0"/>
          <w:sz w:val="24"/>
          <w:szCs w:val="24"/>
        </w:rPr>
      </w:pPr>
      <w:r w:rsidRPr="006203F9">
        <w:rPr>
          <w:rStyle w:val="s0"/>
          <w:sz w:val="24"/>
          <w:szCs w:val="24"/>
        </w:rPr>
        <w:t>2) Гарантийное обеспечение тендерной заявки (далее - гарантийное обеспечение) представляется в виде:</w:t>
      </w:r>
    </w:p>
    <w:p w:rsidR="00AF4EB3" w:rsidRDefault="00A65F1E" w:rsidP="007C2EE4">
      <w:pPr>
        <w:ind w:left="-284" w:firstLine="426"/>
      </w:pPr>
      <w:r w:rsidRPr="006203F9">
        <w:rPr>
          <w:rStyle w:val="s0"/>
          <w:sz w:val="24"/>
          <w:szCs w:val="24"/>
        </w:rPr>
        <w:lastRenderedPageBreak/>
        <w:t>- гарантийного денежного взноса, который вносится на</w:t>
      </w:r>
      <w:r w:rsidRPr="006203F9">
        <w:t xml:space="preserve"> следующий банковский счет: </w:t>
      </w:r>
    </w:p>
    <w:p w:rsidR="00A65F1E" w:rsidRPr="00AF4EB3" w:rsidRDefault="00AF4EB3" w:rsidP="00832F63">
      <w:pPr>
        <w:ind w:left="-284"/>
        <w:rPr>
          <w:rStyle w:val="s0"/>
          <w:b/>
          <w:color w:val="auto"/>
          <w:sz w:val="24"/>
          <w:szCs w:val="24"/>
        </w:rPr>
      </w:pPr>
      <w:r w:rsidRPr="00AF4EB3">
        <w:rPr>
          <w:b/>
        </w:rPr>
        <w:t>ИИК</w:t>
      </w:r>
      <w:r w:rsidR="00832F63" w:rsidRPr="00AF4EB3">
        <w:rPr>
          <w:b/>
        </w:rPr>
        <w:t xml:space="preserve"> </w:t>
      </w:r>
      <w:r w:rsidR="00832F63" w:rsidRPr="00AF4EB3">
        <w:rPr>
          <w:b/>
          <w:lang w:val="en-US"/>
        </w:rPr>
        <w:t>KZ</w:t>
      </w:r>
      <w:r w:rsidR="00832F63" w:rsidRPr="00AF4EB3">
        <w:rPr>
          <w:b/>
        </w:rPr>
        <w:t>85914042203</w:t>
      </w:r>
      <w:r w:rsidR="00832F63" w:rsidRPr="00AF4EB3">
        <w:rPr>
          <w:b/>
          <w:lang w:val="en-US"/>
        </w:rPr>
        <w:t>KZ</w:t>
      </w:r>
      <w:r w:rsidR="00832F63" w:rsidRPr="00AF4EB3">
        <w:rPr>
          <w:b/>
        </w:rPr>
        <w:t>000</w:t>
      </w:r>
      <w:r w:rsidR="00832F63" w:rsidRPr="00AF4EB3">
        <w:rPr>
          <w:b/>
          <w:lang w:val="en-US"/>
        </w:rPr>
        <w:t>FF</w:t>
      </w:r>
      <w:r w:rsidR="00A65F1E" w:rsidRPr="00AF4EB3">
        <w:rPr>
          <w:b/>
        </w:rPr>
        <w:t xml:space="preserve">; </w:t>
      </w:r>
      <w:r w:rsidR="00832F63" w:rsidRPr="00AF4EB3">
        <w:rPr>
          <w:b/>
        </w:rPr>
        <w:t xml:space="preserve">БИК: SABRKZKA в банке АО «Сбербанк» </w:t>
      </w:r>
      <w:r w:rsidR="00DD1F75" w:rsidRPr="00AF4EB3">
        <w:rPr>
          <w:b/>
        </w:rPr>
        <w:t>г. Актобе</w:t>
      </w:r>
      <w:r w:rsidR="00A65F1E" w:rsidRPr="00AF4EB3">
        <w:rPr>
          <w:b/>
          <w:lang w:val="kk-KZ"/>
        </w:rPr>
        <w:t xml:space="preserve">; </w:t>
      </w:r>
      <w:r>
        <w:rPr>
          <w:b/>
          <w:lang w:val="kk-KZ"/>
        </w:rPr>
        <w:t>БИН 141240017389</w:t>
      </w:r>
    </w:p>
    <w:p w:rsidR="00830EE3" w:rsidRDefault="00A65F1E" w:rsidP="00830EE3">
      <w:pPr>
        <w:ind w:left="-284" w:firstLine="426"/>
        <w:jc w:val="both"/>
        <w:rPr>
          <w:rStyle w:val="s0"/>
          <w:sz w:val="24"/>
          <w:szCs w:val="24"/>
        </w:rPr>
      </w:pPr>
      <w:r w:rsidRPr="006203F9">
        <w:rPr>
          <w:rStyle w:val="s0"/>
          <w:sz w:val="24"/>
          <w:szCs w:val="24"/>
        </w:rPr>
        <w:t xml:space="preserve">- банковской гарантии по форме </w:t>
      </w:r>
      <w:r w:rsidRPr="006203F9">
        <w:t xml:space="preserve">согласно </w:t>
      </w:r>
      <w:r w:rsidRPr="00FD4DB0">
        <w:rPr>
          <w:b/>
          <w:i/>
        </w:rPr>
        <w:t>Приложению 7</w:t>
      </w:r>
      <w:r w:rsidRPr="006203F9">
        <w:t xml:space="preserve"> к Тендерной документации</w:t>
      </w:r>
      <w:r w:rsidR="00830EE3">
        <w:rPr>
          <w:rStyle w:val="s0"/>
          <w:sz w:val="24"/>
          <w:szCs w:val="24"/>
        </w:rPr>
        <w:t>.</w:t>
      </w:r>
    </w:p>
    <w:p w:rsidR="00A65F1E" w:rsidRPr="006203F9" w:rsidRDefault="00A65F1E" w:rsidP="00830EE3">
      <w:pPr>
        <w:ind w:left="-284" w:firstLine="426"/>
        <w:jc w:val="both"/>
        <w:rPr>
          <w:rStyle w:val="s0"/>
          <w:sz w:val="24"/>
          <w:szCs w:val="24"/>
        </w:rPr>
      </w:pPr>
      <w:r w:rsidRPr="006203F9">
        <w:rPr>
          <w:rStyle w:val="s0"/>
          <w:sz w:val="24"/>
          <w:szCs w:val="24"/>
        </w:rPr>
        <w:t>3) Срок действия гарантийного обеспечения составляет не менее срока действия тендерной заявки.</w:t>
      </w:r>
    </w:p>
    <w:p w:rsidR="00A65F1E" w:rsidRPr="006203F9" w:rsidRDefault="00A65F1E" w:rsidP="00A65F1E">
      <w:pPr>
        <w:ind w:left="-284"/>
        <w:jc w:val="both"/>
        <w:rPr>
          <w:rStyle w:val="s0"/>
          <w:sz w:val="24"/>
          <w:szCs w:val="24"/>
        </w:rPr>
      </w:pPr>
      <w:r w:rsidRPr="006203F9">
        <w:rPr>
          <w:rStyle w:val="s0"/>
          <w:sz w:val="24"/>
          <w:szCs w:val="24"/>
        </w:rPr>
        <w:t xml:space="preserve">      4) Гарантийное обеспечение возвращается потенциальному поставщику в течение пяти рабочих дней в случаях:</w:t>
      </w:r>
    </w:p>
    <w:p w:rsidR="00A65F1E" w:rsidRPr="006203F9" w:rsidRDefault="00A65F1E" w:rsidP="00A65F1E">
      <w:pPr>
        <w:ind w:left="-284"/>
        <w:jc w:val="both"/>
        <w:rPr>
          <w:rStyle w:val="s0"/>
          <w:sz w:val="24"/>
          <w:szCs w:val="24"/>
        </w:rPr>
      </w:pPr>
      <w:r w:rsidRPr="006203F9">
        <w:rPr>
          <w:rStyle w:val="s0"/>
          <w:sz w:val="24"/>
          <w:szCs w:val="24"/>
        </w:rPr>
        <w:t xml:space="preserve">       - истечения срока действия тендерной заявки (за исключением тендерной заявки победителя тендера);</w:t>
      </w:r>
    </w:p>
    <w:p w:rsidR="00A65F1E" w:rsidRPr="006203F9" w:rsidRDefault="00A65F1E" w:rsidP="00A65F1E">
      <w:pPr>
        <w:ind w:left="-284"/>
        <w:jc w:val="both"/>
        <w:rPr>
          <w:rStyle w:val="s0"/>
          <w:sz w:val="24"/>
          <w:szCs w:val="24"/>
        </w:rPr>
      </w:pPr>
      <w:r w:rsidRPr="006203F9">
        <w:rPr>
          <w:rStyle w:val="s0"/>
          <w:sz w:val="24"/>
          <w:szCs w:val="24"/>
        </w:rPr>
        <w:t xml:space="preserve">       - отзыва тендерной заявки потенциальным поставщиком до истечения окончательного срока их приема;</w:t>
      </w:r>
    </w:p>
    <w:p w:rsidR="00A65F1E" w:rsidRPr="006203F9" w:rsidRDefault="00A65F1E" w:rsidP="00A65F1E">
      <w:pPr>
        <w:ind w:left="-284"/>
        <w:jc w:val="both"/>
        <w:rPr>
          <w:rStyle w:val="s0"/>
          <w:sz w:val="24"/>
          <w:szCs w:val="24"/>
        </w:rPr>
      </w:pPr>
      <w:r w:rsidRPr="006203F9">
        <w:rPr>
          <w:rStyle w:val="s0"/>
          <w:sz w:val="24"/>
          <w:szCs w:val="24"/>
        </w:rPr>
        <w:t xml:space="preserve">       - отклонения тендерной заявки по основанию несоответствия положениям тендерной документации;</w:t>
      </w:r>
    </w:p>
    <w:p w:rsidR="00A65F1E" w:rsidRPr="006203F9" w:rsidRDefault="00A65F1E" w:rsidP="00A65F1E">
      <w:pPr>
        <w:ind w:left="-284"/>
        <w:jc w:val="both"/>
        <w:rPr>
          <w:rStyle w:val="s0"/>
          <w:sz w:val="24"/>
          <w:szCs w:val="24"/>
        </w:rPr>
      </w:pPr>
      <w:r w:rsidRPr="006203F9">
        <w:rPr>
          <w:rStyle w:val="s0"/>
          <w:sz w:val="24"/>
          <w:szCs w:val="24"/>
        </w:rPr>
        <w:t xml:space="preserve">       -признания победителем тендера другого потенциального поставщика;</w:t>
      </w:r>
      <w:r w:rsidRPr="006203F9">
        <w:rPr>
          <w:rStyle w:val="s0"/>
          <w:sz w:val="24"/>
          <w:szCs w:val="24"/>
        </w:rPr>
        <w:br/>
        <w:t xml:space="preserve">       -прекращения процедур закупа без определения победителя тендера;</w:t>
      </w:r>
      <w:r w:rsidRPr="006203F9">
        <w:rPr>
          <w:rStyle w:val="s0"/>
          <w:sz w:val="24"/>
          <w:szCs w:val="24"/>
        </w:rPr>
        <w:br/>
        <w:t xml:space="preserve">       - вступления в силу договора закупа и внесения победителем тендера гарантийного обеспечения исполнения договора закупа.</w:t>
      </w:r>
    </w:p>
    <w:p w:rsidR="00A65F1E" w:rsidRPr="006203F9" w:rsidRDefault="00A65F1E" w:rsidP="00A65F1E">
      <w:pPr>
        <w:ind w:left="-284"/>
        <w:jc w:val="both"/>
        <w:rPr>
          <w:rStyle w:val="s0"/>
          <w:sz w:val="24"/>
          <w:szCs w:val="24"/>
        </w:rPr>
      </w:pPr>
      <w:r w:rsidRPr="006203F9">
        <w:rPr>
          <w:rStyle w:val="s0"/>
          <w:sz w:val="24"/>
          <w:szCs w:val="24"/>
        </w:rPr>
        <w:t>      5) Гарантийное обеспечение не возвращается потенциальному поставщику, если он:</w:t>
      </w:r>
      <w:r w:rsidRPr="006203F9">
        <w:rPr>
          <w:rStyle w:val="s0"/>
          <w:sz w:val="24"/>
          <w:szCs w:val="24"/>
        </w:rPr>
        <w:br/>
        <w:t>      -отозвал или изменил тендерную заявку после истечения окончательного срока приема тендерных заявок;</w:t>
      </w:r>
    </w:p>
    <w:p w:rsidR="00A65F1E" w:rsidRPr="006203F9" w:rsidRDefault="00A65F1E" w:rsidP="00A65F1E">
      <w:pPr>
        <w:ind w:left="-284"/>
        <w:jc w:val="both"/>
        <w:rPr>
          <w:rStyle w:val="s0"/>
          <w:sz w:val="24"/>
          <w:szCs w:val="24"/>
        </w:rPr>
      </w:pPr>
      <w:r w:rsidRPr="006203F9">
        <w:rPr>
          <w:rStyle w:val="s0"/>
          <w:sz w:val="24"/>
          <w:szCs w:val="24"/>
        </w:rPr>
        <w:t>      - победитель уклонился от заключения договора закупа после признания победителем тендера;</w:t>
      </w:r>
      <w:r w:rsidRPr="006203F9">
        <w:rPr>
          <w:rStyle w:val="s0"/>
          <w:sz w:val="24"/>
          <w:szCs w:val="24"/>
        </w:rPr>
        <w:br/>
        <w:t xml:space="preserve">      - признан победителем и не внес либо несвоевременно внес гарантийное обеспечение договора закупа.              </w:t>
      </w:r>
    </w:p>
    <w:bookmarkEnd w:id="0"/>
    <w:p w:rsidR="00A65F1E" w:rsidRPr="006203F9" w:rsidRDefault="00A65F1E" w:rsidP="00A65F1E">
      <w:pPr>
        <w:ind w:left="-284"/>
        <w:jc w:val="both"/>
      </w:pPr>
    </w:p>
    <w:p w:rsidR="00A65F1E" w:rsidRPr="006203F9" w:rsidRDefault="00A65F1E" w:rsidP="00FD4DB0">
      <w:pPr>
        <w:pStyle w:val="af0"/>
        <w:widowControl/>
        <w:numPr>
          <w:ilvl w:val="1"/>
          <w:numId w:val="15"/>
        </w:numPr>
        <w:ind w:left="-284" w:firstLine="426"/>
        <w:contextualSpacing w:val="0"/>
        <w:jc w:val="both"/>
        <w:rPr>
          <w:rStyle w:val="s0"/>
          <w:sz w:val="24"/>
          <w:szCs w:val="24"/>
        </w:rPr>
      </w:pPr>
      <w:r w:rsidRPr="006203F9">
        <w:rPr>
          <w:b/>
          <w:sz w:val="24"/>
          <w:szCs w:val="24"/>
        </w:rPr>
        <w:t>Требования к языкам тендерной заявки, договора закупа</w:t>
      </w:r>
      <w:r w:rsidRPr="006203F9">
        <w:rPr>
          <w:rStyle w:val="s0"/>
          <w:b/>
          <w:sz w:val="24"/>
          <w:szCs w:val="24"/>
        </w:rPr>
        <w:t>:</w:t>
      </w:r>
    </w:p>
    <w:p w:rsidR="00A65F1E" w:rsidRDefault="00A65F1E" w:rsidP="00A65F1E">
      <w:pPr>
        <w:ind w:left="-284"/>
        <w:jc w:val="both"/>
      </w:pPr>
      <w:r w:rsidRPr="006203F9">
        <w:t xml:space="preserve">       Заявка на участие в  тендере составляется на русском языке, при этом, </w:t>
      </w:r>
      <w:r w:rsidRPr="006203F9">
        <w:rPr>
          <w:lang w:val="kk-KZ"/>
        </w:rPr>
        <w:t>заявка</w:t>
      </w:r>
      <w:r w:rsidRPr="006203F9">
        <w:t xml:space="preserve"> на участие в тендере может содержать документы, составленные на другом языке, с обязательным нотариально засвидетельствованным переводом на русский язык. </w:t>
      </w:r>
    </w:p>
    <w:p w:rsidR="007C2EE4" w:rsidRPr="006203F9" w:rsidRDefault="007C2EE4" w:rsidP="00A65F1E">
      <w:pPr>
        <w:ind w:left="-284"/>
        <w:jc w:val="both"/>
      </w:pPr>
    </w:p>
    <w:p w:rsidR="00A65F1E" w:rsidRPr="006203F9" w:rsidRDefault="00A65F1E" w:rsidP="00FD4DB0">
      <w:pPr>
        <w:ind w:left="-284" w:firstLine="426"/>
        <w:jc w:val="both"/>
        <w:rPr>
          <w:b/>
        </w:rPr>
      </w:pPr>
      <w:r w:rsidRPr="006203F9">
        <w:rPr>
          <w:rStyle w:val="s0"/>
          <w:b/>
          <w:sz w:val="24"/>
          <w:szCs w:val="24"/>
        </w:rPr>
        <w:t>2. В</w:t>
      </w:r>
      <w:r w:rsidRPr="006203F9">
        <w:rPr>
          <w:b/>
        </w:rPr>
        <w:t>озможность и порядок отзыва тендерной заявки потенциального поставщика</w:t>
      </w:r>
      <w:r w:rsidRPr="006203F9">
        <w:rPr>
          <w:rStyle w:val="s0"/>
          <w:b/>
          <w:sz w:val="24"/>
          <w:szCs w:val="24"/>
        </w:rPr>
        <w:t>:</w:t>
      </w:r>
    </w:p>
    <w:p w:rsidR="00A65F1E" w:rsidRPr="006203F9" w:rsidRDefault="00A65F1E" w:rsidP="00FD4DB0">
      <w:pPr>
        <w:ind w:left="-284" w:firstLine="426"/>
        <w:jc w:val="both"/>
        <w:rPr>
          <w:rFonts w:eastAsia="MS Mincho"/>
          <w:lang w:eastAsia="ja-JP"/>
        </w:rPr>
      </w:pPr>
      <w:r w:rsidRPr="006203F9">
        <w:rPr>
          <w:rFonts w:eastAsia="MS Mincho"/>
          <w:lang w:eastAsia="ja-JP"/>
        </w:rPr>
        <w:t>1) Потенциальный поставщик при необходимости отзывает заявку в письменной форме до истечения окончательного срока приема заявок.</w:t>
      </w:r>
    </w:p>
    <w:p w:rsidR="00A65F1E" w:rsidRPr="006203F9" w:rsidRDefault="00A65F1E" w:rsidP="00FD4DB0">
      <w:pPr>
        <w:ind w:left="-284" w:firstLine="426"/>
        <w:jc w:val="both"/>
        <w:rPr>
          <w:rFonts w:eastAsia="MS Mincho"/>
          <w:lang w:eastAsia="ja-JP"/>
        </w:rPr>
      </w:pPr>
      <w:r w:rsidRPr="006203F9">
        <w:rPr>
          <w:rFonts w:eastAsia="MS Mincho"/>
          <w:lang w:eastAsia="ja-JP"/>
        </w:rPr>
        <w:t xml:space="preserve">2) </w:t>
      </w:r>
      <w:r w:rsidRPr="006203F9">
        <w:t>Не допускается внесение изменений в тендерные заявки после истечения срока представления тендерных заявок.</w:t>
      </w:r>
    </w:p>
    <w:p w:rsidR="00A65F1E" w:rsidRPr="006203F9" w:rsidRDefault="00A65F1E" w:rsidP="00A65F1E">
      <w:pPr>
        <w:ind w:left="-284"/>
        <w:jc w:val="both"/>
        <w:rPr>
          <w:rFonts w:eastAsia="MS Mincho"/>
          <w:lang w:eastAsia="ja-JP"/>
        </w:rPr>
      </w:pPr>
    </w:p>
    <w:p w:rsidR="00A65F1E" w:rsidRPr="006203F9" w:rsidRDefault="00A65F1E" w:rsidP="00FD4DB0">
      <w:pPr>
        <w:ind w:left="-284" w:firstLine="426"/>
        <w:jc w:val="both"/>
        <w:rPr>
          <w:b/>
        </w:rPr>
      </w:pPr>
      <w:r w:rsidRPr="006203F9">
        <w:rPr>
          <w:rStyle w:val="s0"/>
          <w:b/>
          <w:sz w:val="24"/>
          <w:szCs w:val="24"/>
        </w:rPr>
        <w:t>3. Ф</w:t>
      </w:r>
      <w:r w:rsidRPr="006203F9">
        <w:rPr>
          <w:b/>
        </w:rPr>
        <w:t xml:space="preserve">ормы обращения потенциальных поставщиков за разъяснениями по содержанию тендерной документации, порядок проведения встречи с ними:  </w:t>
      </w:r>
    </w:p>
    <w:p w:rsidR="00A65F1E" w:rsidRPr="006203F9" w:rsidRDefault="00A65F1E" w:rsidP="00FD4DB0">
      <w:pPr>
        <w:ind w:left="-284" w:firstLine="426"/>
        <w:jc w:val="both"/>
        <w:rPr>
          <w:rFonts w:eastAsia="MS Mincho"/>
          <w:lang w:eastAsia="ja-JP"/>
        </w:rPr>
      </w:pPr>
      <w:r w:rsidRPr="006203F9">
        <w:rPr>
          <w:rFonts w:eastAsia="MS Mincho"/>
          <w:lang w:eastAsia="ja-JP"/>
        </w:rPr>
        <w:t>1) Не позднее, чем за десять календарных дней до истечения окончательного срока приема тендерных заявок, при необходимости потенциальный поставщик обращается к заказчику, организатору закупа за разъяснениями по тендерной документации, на которые заказчик или организатор закупа не позднее трех рабочих дней со дня получения запроса дает разъяснение, направляемое всем потенциальным поставщикам, получившим тендерную документацию, на дату поступления запроса без указания автора запроса.</w:t>
      </w:r>
      <w:r w:rsidRPr="006203F9">
        <w:rPr>
          <w:rFonts w:eastAsia="MS Mincho"/>
          <w:lang w:eastAsia="ja-JP"/>
        </w:rPr>
        <w:br/>
        <w:t xml:space="preserve">      2) В срок не позднее семи календарных дней до истечения окончательного срока приема тендерных заявок заказчик или организатор закупа при необходимости по собственной инициативе или в ответ на запросы потенциальных поставщиков вносят изменения в тендерную документацию, о чем незамедлительно сообщается всем потенциальным поставщикам, которым представлены тендерные заявки, или получившим тендерную документацию. При этом окончательный срок приема тендерных заявок продлевается на срок не менее пяти календарных дней.</w:t>
      </w:r>
    </w:p>
    <w:p w:rsidR="00A65F1E" w:rsidRPr="006203F9" w:rsidRDefault="00A65F1E" w:rsidP="00FD4DB0">
      <w:pPr>
        <w:ind w:left="-284" w:firstLine="426"/>
        <w:jc w:val="both"/>
        <w:rPr>
          <w:rFonts w:eastAsia="MS Mincho"/>
          <w:lang w:eastAsia="ja-JP"/>
        </w:rPr>
      </w:pPr>
      <w:r w:rsidRPr="006203F9">
        <w:rPr>
          <w:rFonts w:eastAsia="MS Mincho"/>
          <w:lang w:eastAsia="ja-JP"/>
        </w:rPr>
        <w:lastRenderedPageBreak/>
        <w:t xml:space="preserve"> 3) Заказчик или организатор закупа при необходимости проводят встречу с потенциальными поставщиками для разъяснения условий тендера в определенном месте и определенное время, определенные тендерной документацией, о чем составляется протокол, включающий сведения о ходе и содержании встречи, который направляется всем потенциальным поставщикам, представившим тендерные заявки или получившим тендерную документацию.</w:t>
      </w:r>
    </w:p>
    <w:p w:rsidR="00A65F1E" w:rsidRPr="006203F9" w:rsidRDefault="00A65F1E" w:rsidP="00A65F1E">
      <w:pPr>
        <w:ind w:left="-284"/>
        <w:jc w:val="both"/>
        <w:rPr>
          <w:rFonts w:eastAsia="MS Mincho"/>
          <w:lang w:eastAsia="ja-JP"/>
        </w:rPr>
      </w:pPr>
    </w:p>
    <w:p w:rsidR="00A65F1E" w:rsidRPr="006203F9" w:rsidRDefault="00A65F1E" w:rsidP="00FD4DB0">
      <w:pPr>
        <w:ind w:left="-284" w:firstLine="426"/>
        <w:jc w:val="both"/>
        <w:rPr>
          <w:b/>
        </w:rPr>
      </w:pPr>
      <w:r w:rsidRPr="006203F9">
        <w:rPr>
          <w:rStyle w:val="s0"/>
          <w:b/>
          <w:sz w:val="24"/>
          <w:szCs w:val="24"/>
        </w:rPr>
        <w:t xml:space="preserve">4. </w:t>
      </w:r>
      <w:r w:rsidRPr="006203F9">
        <w:rPr>
          <w:b/>
        </w:rPr>
        <w:t xml:space="preserve">Место и окончательный срок </w:t>
      </w:r>
      <w:r w:rsidR="00FD4DB0" w:rsidRPr="006203F9">
        <w:rPr>
          <w:b/>
        </w:rPr>
        <w:t>приёма</w:t>
      </w:r>
      <w:r w:rsidRPr="006203F9">
        <w:rPr>
          <w:b/>
        </w:rPr>
        <w:t xml:space="preserve"> тендерных </w:t>
      </w:r>
      <w:r w:rsidR="00830EE3" w:rsidRPr="006203F9">
        <w:rPr>
          <w:b/>
        </w:rPr>
        <w:t>заявок,</w:t>
      </w:r>
      <w:r w:rsidRPr="006203F9">
        <w:rPr>
          <w:b/>
        </w:rPr>
        <w:t xml:space="preserve"> и срок их действия</w:t>
      </w:r>
      <w:r w:rsidRPr="006203F9">
        <w:rPr>
          <w:rStyle w:val="s0"/>
          <w:b/>
          <w:sz w:val="24"/>
          <w:szCs w:val="24"/>
        </w:rPr>
        <w:t>:</w:t>
      </w:r>
    </w:p>
    <w:p w:rsidR="00A65F1E" w:rsidRPr="006203F9" w:rsidRDefault="00A65F1E" w:rsidP="00A65F1E">
      <w:pPr>
        <w:pStyle w:val="ab"/>
        <w:spacing w:before="0" w:after="0"/>
        <w:ind w:left="-284"/>
        <w:jc w:val="both"/>
        <w:rPr>
          <w:szCs w:val="24"/>
        </w:rPr>
      </w:pPr>
      <w:r w:rsidRPr="006203F9">
        <w:rPr>
          <w:szCs w:val="24"/>
        </w:rPr>
        <w:t xml:space="preserve">      4.1. Потенциальный поставщик, изъявивший желание участвовать в тендере, до истечения окончательного срока приема тендерных заявок представляет заказчику в запечатанном виде тендерную заявку по адресу: РК, </w:t>
      </w:r>
      <w:r w:rsidR="00F35609" w:rsidRPr="00F35609">
        <w:rPr>
          <w:szCs w:val="24"/>
        </w:rPr>
        <w:t xml:space="preserve">030006, РК, Актюбинская область, </w:t>
      </w:r>
      <w:proofErr w:type="spellStart"/>
      <w:r w:rsidR="00F35609" w:rsidRPr="00F35609">
        <w:rPr>
          <w:szCs w:val="24"/>
        </w:rPr>
        <w:t>г.Актобе</w:t>
      </w:r>
      <w:proofErr w:type="spellEnd"/>
      <w:r w:rsidR="00F35609" w:rsidRPr="00F35609">
        <w:rPr>
          <w:szCs w:val="24"/>
        </w:rPr>
        <w:t xml:space="preserve"> </w:t>
      </w:r>
      <w:proofErr w:type="spellStart"/>
      <w:r w:rsidR="00F35609" w:rsidRPr="00F35609">
        <w:rPr>
          <w:szCs w:val="24"/>
        </w:rPr>
        <w:t>ул.Набережная</w:t>
      </w:r>
      <w:proofErr w:type="spellEnd"/>
      <w:r w:rsidR="00F35609" w:rsidRPr="00F35609">
        <w:rPr>
          <w:szCs w:val="24"/>
        </w:rPr>
        <w:t xml:space="preserve"> 79/61</w:t>
      </w:r>
      <w:r w:rsidRPr="006203F9">
        <w:rPr>
          <w:szCs w:val="24"/>
        </w:rPr>
        <w:t>,</w:t>
      </w:r>
      <w:r w:rsidR="00FD4DB0">
        <w:rPr>
          <w:szCs w:val="24"/>
        </w:rPr>
        <w:t xml:space="preserve"> </w:t>
      </w:r>
      <w:r w:rsidR="006119EB">
        <w:rPr>
          <w:szCs w:val="24"/>
        </w:rPr>
        <w:t xml:space="preserve">61 </w:t>
      </w:r>
      <w:r w:rsidR="00FD4DB0">
        <w:rPr>
          <w:szCs w:val="24"/>
        </w:rPr>
        <w:t>кабинет</w:t>
      </w:r>
      <w:r w:rsidR="006119EB">
        <w:rPr>
          <w:szCs w:val="24"/>
        </w:rPr>
        <w:t xml:space="preserve"> (приёмная)</w:t>
      </w:r>
      <w:r w:rsidR="00FD4DB0">
        <w:rPr>
          <w:szCs w:val="24"/>
        </w:rPr>
        <w:t>,</w:t>
      </w:r>
      <w:r w:rsidRPr="006203F9">
        <w:rPr>
          <w:szCs w:val="24"/>
        </w:rPr>
        <w:t xml:space="preserve"> </w:t>
      </w:r>
      <w:r w:rsidR="00FD4DB0" w:rsidRPr="006203F9">
        <w:rPr>
          <w:szCs w:val="24"/>
        </w:rPr>
        <w:t>приём</w:t>
      </w:r>
      <w:r w:rsidRPr="006203F9">
        <w:rPr>
          <w:szCs w:val="24"/>
        </w:rPr>
        <w:t xml:space="preserve"> и регистраци</w:t>
      </w:r>
      <w:r w:rsidR="00DD1F75">
        <w:rPr>
          <w:szCs w:val="24"/>
        </w:rPr>
        <w:t>я</w:t>
      </w:r>
      <w:r w:rsidRPr="006203F9">
        <w:rPr>
          <w:szCs w:val="24"/>
        </w:rPr>
        <w:t xml:space="preserve"> заявок на участие в тендере</w:t>
      </w:r>
      <w:r w:rsidR="00DD1F75">
        <w:rPr>
          <w:szCs w:val="24"/>
        </w:rPr>
        <w:t xml:space="preserve">  </w:t>
      </w:r>
      <w:r w:rsidR="00DD1F75" w:rsidRPr="00A31983">
        <w:rPr>
          <w:b/>
          <w:szCs w:val="24"/>
        </w:rPr>
        <w:t xml:space="preserve">до </w:t>
      </w:r>
      <w:r w:rsidRPr="00A31983">
        <w:rPr>
          <w:b/>
          <w:szCs w:val="24"/>
        </w:rPr>
        <w:t>1</w:t>
      </w:r>
      <w:r w:rsidR="00162EEE" w:rsidRPr="00A31983">
        <w:rPr>
          <w:b/>
          <w:szCs w:val="24"/>
        </w:rPr>
        <w:t>0</w:t>
      </w:r>
      <w:r w:rsidRPr="00A31983">
        <w:rPr>
          <w:b/>
          <w:szCs w:val="24"/>
        </w:rPr>
        <w:t xml:space="preserve"> часов 00 минут </w:t>
      </w:r>
      <w:r w:rsidR="006119EB">
        <w:rPr>
          <w:b/>
          <w:szCs w:val="24"/>
        </w:rPr>
        <w:t>13</w:t>
      </w:r>
      <w:r w:rsidR="005D5EF4" w:rsidRPr="00A31983">
        <w:rPr>
          <w:b/>
          <w:szCs w:val="24"/>
        </w:rPr>
        <w:t xml:space="preserve"> </w:t>
      </w:r>
      <w:r w:rsidR="00C80630">
        <w:rPr>
          <w:b/>
          <w:szCs w:val="24"/>
        </w:rPr>
        <w:t>марта</w:t>
      </w:r>
      <w:r w:rsidRPr="00A31983">
        <w:rPr>
          <w:b/>
          <w:szCs w:val="24"/>
        </w:rPr>
        <w:t xml:space="preserve"> 201</w:t>
      </w:r>
      <w:r w:rsidR="006119EB">
        <w:rPr>
          <w:b/>
          <w:szCs w:val="24"/>
        </w:rPr>
        <w:t>9</w:t>
      </w:r>
      <w:r w:rsidRPr="00A31983">
        <w:rPr>
          <w:b/>
          <w:szCs w:val="24"/>
        </w:rPr>
        <w:t xml:space="preserve"> года вк</w:t>
      </w:r>
      <w:r w:rsidRPr="00830EE3">
        <w:rPr>
          <w:b/>
          <w:szCs w:val="24"/>
        </w:rPr>
        <w:t>лючительно</w:t>
      </w:r>
      <w:r w:rsidRPr="006203F9">
        <w:rPr>
          <w:szCs w:val="24"/>
        </w:rPr>
        <w:t>.</w:t>
      </w:r>
    </w:p>
    <w:p w:rsidR="00A65F1E" w:rsidRPr="006203F9" w:rsidRDefault="00A65F1E" w:rsidP="00A65F1E">
      <w:pPr>
        <w:pStyle w:val="ab"/>
        <w:spacing w:before="0" w:after="0"/>
        <w:ind w:left="-284"/>
        <w:jc w:val="both"/>
        <w:rPr>
          <w:szCs w:val="24"/>
        </w:rPr>
      </w:pPr>
      <w:r w:rsidRPr="006203F9">
        <w:rPr>
          <w:color w:val="000000"/>
          <w:szCs w:val="24"/>
        </w:rPr>
        <w:t xml:space="preserve">      4.2. Срок действия тендерной заявки составляет не менее сорока пяти календарных дней, исчисляемых со дня окончательного приема тендерных заявок. Тендерная заявка, имеющая более короткий срок действия, подлежит отклонению.</w:t>
      </w:r>
    </w:p>
    <w:p w:rsidR="00A65F1E" w:rsidRPr="006203F9" w:rsidRDefault="00A65F1E" w:rsidP="00A65F1E">
      <w:pPr>
        <w:ind w:left="-284"/>
        <w:jc w:val="both"/>
      </w:pPr>
      <w:r w:rsidRPr="006203F9">
        <w:t xml:space="preserve">      4.3. Тендерная заявка, поступившая по истечении окончательного срока приема тендерных заявок, не вскрывается и возвращается потенциальному поставщику.</w:t>
      </w:r>
    </w:p>
    <w:p w:rsidR="00A65F1E" w:rsidRPr="006203F9" w:rsidRDefault="00A65F1E" w:rsidP="00A65F1E">
      <w:pPr>
        <w:ind w:left="-284"/>
        <w:jc w:val="both"/>
        <w:rPr>
          <w:rStyle w:val="s1"/>
        </w:rPr>
      </w:pPr>
      <w:bookmarkStart w:id="1" w:name="SUB1200"/>
      <w:bookmarkEnd w:id="1"/>
      <w:r w:rsidRPr="006203F9">
        <w:rPr>
          <w:rStyle w:val="s1"/>
        </w:rPr>
        <w:t xml:space="preserve">     </w:t>
      </w:r>
      <w:bookmarkStart w:id="2" w:name="SUB1300"/>
      <w:bookmarkEnd w:id="2"/>
    </w:p>
    <w:p w:rsidR="00A65F1E" w:rsidRPr="006203F9" w:rsidRDefault="00A65F1E" w:rsidP="00FD4DB0">
      <w:pPr>
        <w:ind w:left="-284" w:firstLine="426"/>
        <w:jc w:val="both"/>
        <w:rPr>
          <w:rStyle w:val="s0"/>
          <w:b/>
          <w:bCs/>
          <w:sz w:val="24"/>
          <w:szCs w:val="24"/>
        </w:rPr>
      </w:pPr>
      <w:r w:rsidRPr="006203F9">
        <w:rPr>
          <w:b/>
        </w:rPr>
        <w:t>5. Технические и качественные характеристики закупаемых товаров, включая технические спецификации</w:t>
      </w:r>
      <w:r w:rsidRPr="006203F9">
        <w:rPr>
          <w:rStyle w:val="s0"/>
          <w:b/>
          <w:sz w:val="24"/>
          <w:szCs w:val="24"/>
        </w:rPr>
        <w:t xml:space="preserve"> </w:t>
      </w:r>
      <w:r w:rsidRPr="006203F9">
        <w:rPr>
          <w:bCs/>
        </w:rPr>
        <w:t xml:space="preserve">указаны в </w:t>
      </w:r>
      <w:r w:rsidRPr="00FD4DB0">
        <w:rPr>
          <w:b/>
          <w:bCs/>
          <w:i/>
        </w:rPr>
        <w:t>Приложении 1</w:t>
      </w:r>
      <w:r w:rsidR="00FD4DB0">
        <w:rPr>
          <w:bCs/>
        </w:rPr>
        <w:t xml:space="preserve"> к настоящей Тендерной </w:t>
      </w:r>
      <w:r w:rsidRPr="006203F9">
        <w:rPr>
          <w:bCs/>
        </w:rPr>
        <w:t>документации.</w:t>
      </w:r>
    </w:p>
    <w:p w:rsidR="00A65F1E" w:rsidRPr="006203F9" w:rsidRDefault="00A65F1E" w:rsidP="00A65F1E">
      <w:pPr>
        <w:ind w:left="-284"/>
        <w:jc w:val="both"/>
        <w:rPr>
          <w:lang w:val="kk-KZ"/>
        </w:rPr>
      </w:pPr>
    </w:p>
    <w:p w:rsidR="00A65F1E" w:rsidRPr="006203F9" w:rsidRDefault="00A65F1E" w:rsidP="00A65F1E">
      <w:pPr>
        <w:ind w:left="-284"/>
        <w:jc w:val="both"/>
      </w:pPr>
      <w:r w:rsidRPr="006203F9">
        <w:rPr>
          <w:b/>
          <w:lang w:val="kk-KZ"/>
        </w:rPr>
        <w:t xml:space="preserve">      6. </w:t>
      </w:r>
      <w:r w:rsidRPr="006203F9">
        <w:rPr>
          <w:b/>
        </w:rPr>
        <w:t>Объем закупаемых товаров, суммы, выделенные для их закупа по каждому лоту</w:t>
      </w:r>
      <w:r w:rsidRPr="006203F9">
        <w:t xml:space="preserve"> указаны в </w:t>
      </w:r>
      <w:r w:rsidRPr="00FD4DB0">
        <w:rPr>
          <w:b/>
          <w:i/>
        </w:rPr>
        <w:t>Приложении 1</w:t>
      </w:r>
      <w:r w:rsidRPr="006203F9">
        <w:t xml:space="preserve"> к настоящей Тендерной документации.</w:t>
      </w:r>
    </w:p>
    <w:p w:rsidR="00A65F1E" w:rsidRPr="006203F9" w:rsidRDefault="00A65F1E" w:rsidP="00A65F1E">
      <w:pPr>
        <w:pStyle w:val="af0"/>
        <w:ind w:left="-284"/>
        <w:rPr>
          <w:b/>
          <w:sz w:val="24"/>
          <w:szCs w:val="24"/>
        </w:rPr>
      </w:pPr>
    </w:p>
    <w:p w:rsidR="00F35609" w:rsidRDefault="00A65F1E" w:rsidP="00A65F1E">
      <w:pPr>
        <w:ind w:left="-284"/>
        <w:jc w:val="both"/>
        <w:rPr>
          <w:rStyle w:val="s0"/>
          <w:sz w:val="24"/>
          <w:szCs w:val="24"/>
        </w:rPr>
      </w:pPr>
      <w:r w:rsidRPr="006203F9">
        <w:rPr>
          <w:b/>
        </w:rPr>
        <w:t xml:space="preserve">      7. Место, сроки и другие условия поставки товара</w:t>
      </w:r>
      <w:r w:rsidRPr="006203F9">
        <w:rPr>
          <w:rStyle w:val="s0"/>
          <w:b/>
          <w:sz w:val="24"/>
          <w:szCs w:val="24"/>
        </w:rPr>
        <w:t xml:space="preserve">: </w:t>
      </w:r>
      <w:proofErr w:type="gramStart"/>
      <w:r w:rsidRPr="006203F9">
        <w:rPr>
          <w:rStyle w:val="s0"/>
          <w:sz w:val="24"/>
          <w:szCs w:val="24"/>
        </w:rPr>
        <w:t>согласно сроков</w:t>
      </w:r>
      <w:proofErr w:type="gramEnd"/>
      <w:r w:rsidRPr="006203F9">
        <w:rPr>
          <w:rStyle w:val="s0"/>
          <w:sz w:val="24"/>
          <w:szCs w:val="24"/>
        </w:rPr>
        <w:t xml:space="preserve"> поставки, указанных в Приложении 1 к настоящей Тендерной документации, по адрес</w:t>
      </w:r>
      <w:r w:rsidR="00ED3531">
        <w:rPr>
          <w:rStyle w:val="s0"/>
          <w:sz w:val="24"/>
          <w:szCs w:val="24"/>
        </w:rPr>
        <w:t>у</w:t>
      </w:r>
      <w:r w:rsidRPr="006203F9">
        <w:rPr>
          <w:rStyle w:val="s0"/>
          <w:sz w:val="24"/>
          <w:szCs w:val="24"/>
        </w:rPr>
        <w:t xml:space="preserve">: </w:t>
      </w:r>
      <w:proofErr w:type="spellStart"/>
      <w:r w:rsidR="00F35609" w:rsidRPr="00F35609">
        <w:rPr>
          <w:rStyle w:val="s0"/>
          <w:sz w:val="24"/>
          <w:szCs w:val="24"/>
        </w:rPr>
        <w:t>г.Актобе</w:t>
      </w:r>
      <w:proofErr w:type="spellEnd"/>
      <w:r w:rsidR="00F35609" w:rsidRPr="00F35609">
        <w:rPr>
          <w:rStyle w:val="s0"/>
          <w:sz w:val="24"/>
          <w:szCs w:val="24"/>
        </w:rPr>
        <w:t xml:space="preserve"> </w:t>
      </w:r>
      <w:proofErr w:type="spellStart"/>
      <w:r w:rsidR="00F35609" w:rsidRPr="00F35609">
        <w:rPr>
          <w:rStyle w:val="s0"/>
          <w:sz w:val="24"/>
          <w:szCs w:val="24"/>
        </w:rPr>
        <w:t>ул.Набережная</w:t>
      </w:r>
      <w:proofErr w:type="spellEnd"/>
      <w:r w:rsidR="00F35609" w:rsidRPr="00F35609">
        <w:rPr>
          <w:rStyle w:val="s0"/>
          <w:sz w:val="24"/>
          <w:szCs w:val="24"/>
        </w:rPr>
        <w:t xml:space="preserve"> 79/61</w:t>
      </w:r>
    </w:p>
    <w:p w:rsidR="00A65F1E" w:rsidRPr="006203F9" w:rsidRDefault="00A65F1E" w:rsidP="00A65F1E">
      <w:pPr>
        <w:ind w:left="-284"/>
        <w:jc w:val="both"/>
        <w:rPr>
          <w:lang w:val="kk-KZ"/>
        </w:rPr>
      </w:pPr>
      <w:r w:rsidRPr="006203F9">
        <w:rPr>
          <w:rStyle w:val="s0"/>
          <w:b/>
          <w:sz w:val="24"/>
          <w:szCs w:val="24"/>
        </w:rPr>
        <w:t xml:space="preserve">       8. Условия платежа и проект договора закупа товаров: </w:t>
      </w:r>
      <w:r w:rsidRPr="006203F9">
        <w:rPr>
          <w:bCs/>
          <w:lang w:val="kk-KZ"/>
        </w:rPr>
        <w:t>условия платежа и</w:t>
      </w:r>
      <w:r w:rsidRPr="006203F9">
        <w:rPr>
          <w:bCs/>
        </w:rPr>
        <w:t xml:space="preserve"> </w:t>
      </w:r>
      <w:r w:rsidRPr="006203F9">
        <w:rPr>
          <w:lang w:val="kk-KZ"/>
        </w:rPr>
        <w:t xml:space="preserve">проект договора о закупе указаны в </w:t>
      </w:r>
      <w:r w:rsidR="00FD4DB0">
        <w:rPr>
          <w:b/>
          <w:i/>
          <w:lang w:val="kk-KZ"/>
        </w:rPr>
        <w:t>П</w:t>
      </w:r>
      <w:r w:rsidRPr="00FD4DB0">
        <w:rPr>
          <w:b/>
          <w:i/>
          <w:lang w:val="kk-KZ"/>
        </w:rPr>
        <w:t xml:space="preserve">риложении </w:t>
      </w:r>
      <w:r w:rsidR="00830EE3" w:rsidRPr="00FD4DB0">
        <w:rPr>
          <w:b/>
          <w:i/>
          <w:lang w:val="kk-KZ"/>
        </w:rPr>
        <w:t>9</w:t>
      </w:r>
      <w:r w:rsidRPr="006203F9">
        <w:rPr>
          <w:lang w:val="kk-KZ"/>
        </w:rPr>
        <w:t xml:space="preserve"> к настоящей Тендерной документации</w:t>
      </w:r>
      <w:r w:rsidRPr="006203F9">
        <w:rPr>
          <w:bCs/>
        </w:rPr>
        <w:t>.</w:t>
      </w:r>
    </w:p>
    <w:p w:rsidR="00A65F1E" w:rsidRPr="006203F9" w:rsidRDefault="00A65F1E" w:rsidP="00A65F1E">
      <w:pPr>
        <w:ind w:left="-284"/>
        <w:jc w:val="both"/>
        <w:rPr>
          <w:lang w:val="kk-KZ"/>
        </w:rPr>
      </w:pPr>
    </w:p>
    <w:p w:rsidR="00A65F1E" w:rsidRPr="006203F9" w:rsidRDefault="00A65F1E" w:rsidP="00A65F1E">
      <w:pPr>
        <w:ind w:left="-284"/>
        <w:jc w:val="both"/>
        <w:rPr>
          <w:b/>
        </w:rPr>
      </w:pPr>
      <w:r w:rsidRPr="006203F9">
        <w:rPr>
          <w:b/>
          <w:lang w:val="kk-KZ"/>
        </w:rPr>
        <w:t xml:space="preserve">       9. </w:t>
      </w:r>
      <w:r w:rsidRPr="006203F9">
        <w:rPr>
          <w:b/>
        </w:rPr>
        <w:t>Валюта или валюты, в которых выражена цена тендерной заявки, и курс, применяемый для приведения цен к единому эквиваленту</w:t>
      </w:r>
      <w:r w:rsidRPr="006203F9">
        <w:rPr>
          <w:rStyle w:val="s0"/>
          <w:b/>
          <w:sz w:val="24"/>
          <w:szCs w:val="24"/>
        </w:rPr>
        <w:t>:</w:t>
      </w:r>
    </w:p>
    <w:p w:rsidR="00A65F1E" w:rsidRPr="006203F9" w:rsidRDefault="00A65F1E" w:rsidP="00A65F1E">
      <w:pPr>
        <w:pStyle w:val="af0"/>
        <w:tabs>
          <w:tab w:val="left" w:pos="993"/>
        </w:tabs>
        <w:ind w:left="-284"/>
        <w:jc w:val="both"/>
        <w:rPr>
          <w:bCs/>
          <w:sz w:val="24"/>
          <w:szCs w:val="24"/>
        </w:rPr>
      </w:pPr>
      <w:r w:rsidRPr="006203F9">
        <w:rPr>
          <w:bCs/>
          <w:sz w:val="24"/>
          <w:szCs w:val="24"/>
          <w:lang w:val="kk-KZ"/>
        </w:rPr>
        <w:t xml:space="preserve">       Цена тендерной заявки</w:t>
      </w:r>
      <w:r w:rsidRPr="006203F9">
        <w:rPr>
          <w:bCs/>
          <w:sz w:val="24"/>
          <w:szCs w:val="24"/>
        </w:rPr>
        <w:t xml:space="preserve"> участника тендера являющегося резидентом Республики Казахстан, должна быть выражен</w:t>
      </w:r>
      <w:r w:rsidRPr="006203F9">
        <w:rPr>
          <w:bCs/>
          <w:sz w:val="24"/>
          <w:szCs w:val="24"/>
          <w:lang w:val="kk-KZ"/>
        </w:rPr>
        <w:t>а</w:t>
      </w:r>
      <w:r w:rsidRPr="006203F9">
        <w:rPr>
          <w:bCs/>
          <w:sz w:val="24"/>
          <w:szCs w:val="24"/>
        </w:rPr>
        <w:t xml:space="preserve"> в </w:t>
      </w:r>
      <w:r w:rsidRPr="006203F9">
        <w:rPr>
          <w:bCs/>
          <w:sz w:val="24"/>
          <w:szCs w:val="24"/>
          <w:lang w:val="kk-KZ"/>
        </w:rPr>
        <w:t xml:space="preserve"> - </w:t>
      </w:r>
      <w:r w:rsidRPr="006203F9">
        <w:rPr>
          <w:b/>
          <w:bCs/>
          <w:sz w:val="24"/>
          <w:szCs w:val="24"/>
        </w:rPr>
        <w:t>тенге</w:t>
      </w:r>
      <w:r w:rsidRPr="006203F9">
        <w:rPr>
          <w:bCs/>
          <w:sz w:val="24"/>
          <w:szCs w:val="24"/>
        </w:rPr>
        <w:t xml:space="preserve">. </w:t>
      </w:r>
      <w:r w:rsidRPr="006203F9">
        <w:rPr>
          <w:bCs/>
          <w:sz w:val="24"/>
          <w:szCs w:val="24"/>
          <w:lang w:val="kk-KZ"/>
        </w:rPr>
        <w:t>Цена тендерной заявки</w:t>
      </w:r>
      <w:r w:rsidRPr="006203F9">
        <w:rPr>
          <w:bCs/>
          <w:sz w:val="24"/>
          <w:szCs w:val="24"/>
        </w:rPr>
        <w:t xml:space="preserve"> участника тендера </w:t>
      </w:r>
      <w:r w:rsidRPr="006203F9">
        <w:rPr>
          <w:bCs/>
          <w:sz w:val="24"/>
          <w:szCs w:val="24"/>
          <w:lang w:val="kk-KZ"/>
        </w:rPr>
        <w:t xml:space="preserve">не </w:t>
      </w:r>
      <w:r w:rsidRPr="006203F9">
        <w:rPr>
          <w:bCs/>
          <w:sz w:val="24"/>
          <w:szCs w:val="24"/>
        </w:rPr>
        <w:t>являющегося резидентом Республики Казахстан, может быть выражена в иной валюте.</w:t>
      </w:r>
    </w:p>
    <w:p w:rsidR="00A65F1E" w:rsidRPr="006203F9" w:rsidRDefault="00A65F1E" w:rsidP="00A65F1E">
      <w:pPr>
        <w:ind w:left="-284"/>
        <w:jc w:val="both"/>
        <w:rPr>
          <w:rStyle w:val="s0"/>
          <w:sz w:val="24"/>
          <w:szCs w:val="24"/>
          <w:lang w:val="kk-KZ"/>
        </w:rPr>
      </w:pPr>
      <w:r w:rsidRPr="006203F9">
        <w:rPr>
          <w:bCs/>
        </w:rPr>
        <w:t xml:space="preserve">       Если ценовые предложения участников тендера выражены в различных валютах, то для их оценки и сопоставления они переводятся в валюту Республики Казахстан - тенге, по </w:t>
      </w:r>
      <w:r w:rsidRPr="006203F9">
        <w:t xml:space="preserve">официальному курсу, установленному Национальным Банком Республики Казахстан, </w:t>
      </w:r>
      <w:r w:rsidRPr="006203F9">
        <w:rPr>
          <w:bCs/>
        </w:rPr>
        <w:t xml:space="preserve">на день вскрытия конвертов с </w:t>
      </w:r>
      <w:r w:rsidRPr="006203F9">
        <w:t>заявками на участие в тендере</w:t>
      </w:r>
      <w:r w:rsidRPr="006203F9">
        <w:rPr>
          <w:bCs/>
        </w:rPr>
        <w:t>.</w:t>
      </w:r>
    </w:p>
    <w:p w:rsidR="00A65F1E" w:rsidRPr="006203F9" w:rsidRDefault="00A65F1E" w:rsidP="00A65F1E">
      <w:pPr>
        <w:ind w:left="-284"/>
        <w:jc w:val="both"/>
        <w:rPr>
          <w:rStyle w:val="s0"/>
          <w:sz w:val="24"/>
          <w:szCs w:val="24"/>
          <w:lang w:val="kk-KZ"/>
        </w:rPr>
      </w:pPr>
    </w:p>
    <w:p w:rsidR="00A65F1E" w:rsidRPr="006203F9" w:rsidRDefault="00A65F1E" w:rsidP="00A65F1E">
      <w:pPr>
        <w:ind w:left="-284"/>
        <w:jc w:val="both"/>
        <w:rPr>
          <w:b/>
        </w:rPr>
      </w:pPr>
      <w:bookmarkStart w:id="3" w:name="SUB3300"/>
      <w:bookmarkEnd w:id="3"/>
      <w:r w:rsidRPr="006203F9">
        <w:rPr>
          <w:rStyle w:val="s0"/>
          <w:b/>
          <w:sz w:val="24"/>
          <w:szCs w:val="24"/>
          <w:lang w:val="kk-KZ"/>
        </w:rPr>
        <w:t xml:space="preserve">       10. </w:t>
      </w:r>
      <w:r w:rsidRPr="006203F9">
        <w:rPr>
          <w:rStyle w:val="s0"/>
          <w:b/>
          <w:sz w:val="24"/>
          <w:szCs w:val="24"/>
        </w:rPr>
        <w:t>Место, дата, время и процедура вскрытия конвертов с тендерными заявками:</w:t>
      </w:r>
    </w:p>
    <w:p w:rsidR="00A65F1E" w:rsidRPr="006203F9" w:rsidRDefault="00A65F1E" w:rsidP="00FD4DB0">
      <w:pPr>
        <w:ind w:left="-284" w:firstLine="426"/>
        <w:jc w:val="both"/>
      </w:pPr>
      <w:r w:rsidRPr="006203F9">
        <w:rPr>
          <w:rStyle w:val="s0"/>
          <w:sz w:val="24"/>
          <w:szCs w:val="24"/>
        </w:rPr>
        <w:t xml:space="preserve">1) </w:t>
      </w:r>
      <w:r w:rsidRPr="006203F9">
        <w:t xml:space="preserve">Конверты с тендерными заявками будут вскрываться в </w:t>
      </w:r>
      <w:r w:rsidRPr="00A31983">
        <w:rPr>
          <w:b/>
        </w:rPr>
        <w:t>1</w:t>
      </w:r>
      <w:r w:rsidR="00A31983" w:rsidRPr="00A31983">
        <w:rPr>
          <w:b/>
        </w:rPr>
        <w:t>2</w:t>
      </w:r>
      <w:r w:rsidRPr="00A31983">
        <w:rPr>
          <w:b/>
        </w:rPr>
        <w:t xml:space="preserve"> часов </w:t>
      </w:r>
      <w:r w:rsidRPr="00A31983">
        <w:rPr>
          <w:b/>
          <w:lang w:val="kk-KZ"/>
        </w:rPr>
        <w:t>0</w:t>
      </w:r>
      <w:r w:rsidRPr="00A31983">
        <w:rPr>
          <w:b/>
        </w:rPr>
        <w:t>0 минут</w:t>
      </w:r>
      <w:r w:rsidRPr="00A31983">
        <w:t xml:space="preserve"> </w:t>
      </w:r>
      <w:r w:rsidRPr="00A31983">
        <w:rPr>
          <w:b/>
        </w:rPr>
        <w:t>«</w:t>
      </w:r>
      <w:r w:rsidR="00B25FFE">
        <w:rPr>
          <w:b/>
        </w:rPr>
        <w:t>1</w:t>
      </w:r>
      <w:r w:rsidR="00ED3531">
        <w:rPr>
          <w:b/>
        </w:rPr>
        <w:t>3</w:t>
      </w:r>
      <w:r w:rsidR="00F27125" w:rsidRPr="00A31983">
        <w:rPr>
          <w:b/>
        </w:rPr>
        <w:t xml:space="preserve">» </w:t>
      </w:r>
      <w:r w:rsidR="00C80630">
        <w:rPr>
          <w:b/>
        </w:rPr>
        <w:t>марта</w:t>
      </w:r>
      <w:r w:rsidRPr="00A31983">
        <w:rPr>
          <w:b/>
        </w:rPr>
        <w:t xml:space="preserve"> 201</w:t>
      </w:r>
      <w:r w:rsidR="00ED3531">
        <w:rPr>
          <w:b/>
        </w:rPr>
        <w:t>9</w:t>
      </w:r>
      <w:r w:rsidRPr="00A31983">
        <w:rPr>
          <w:b/>
        </w:rPr>
        <w:t xml:space="preserve"> года</w:t>
      </w:r>
      <w:r w:rsidRPr="00A31983">
        <w:t xml:space="preserve"> по следую</w:t>
      </w:r>
      <w:r w:rsidRPr="006203F9">
        <w:t xml:space="preserve">щему адресу: </w:t>
      </w:r>
      <w:proofErr w:type="spellStart"/>
      <w:r w:rsidR="00F35609" w:rsidRPr="00F35609">
        <w:t>г.Актобе</w:t>
      </w:r>
      <w:proofErr w:type="spellEnd"/>
      <w:r w:rsidR="00F35609" w:rsidRPr="00F35609">
        <w:t xml:space="preserve"> </w:t>
      </w:r>
      <w:proofErr w:type="spellStart"/>
      <w:r w:rsidR="00F35609" w:rsidRPr="00F35609">
        <w:t>ул.Набережная</w:t>
      </w:r>
      <w:proofErr w:type="spellEnd"/>
      <w:r w:rsidR="00F35609" w:rsidRPr="00F35609">
        <w:t xml:space="preserve"> 79/61</w:t>
      </w:r>
      <w:r w:rsidR="00ED3531">
        <w:t>.</w:t>
      </w:r>
    </w:p>
    <w:p w:rsidR="00A65F1E" w:rsidRPr="006203F9" w:rsidRDefault="00A65F1E" w:rsidP="00FD4DB0">
      <w:pPr>
        <w:ind w:left="-284" w:firstLine="426"/>
        <w:jc w:val="both"/>
      </w:pPr>
      <w:r w:rsidRPr="006203F9">
        <w:t>В процедуре вскрытия конвертов с тендерными заявками могут присутствовать потенциальные поставщики либо их уполномоченные представители.</w:t>
      </w:r>
    </w:p>
    <w:p w:rsidR="00A65F1E" w:rsidRPr="006203F9" w:rsidRDefault="00A65F1E" w:rsidP="00FD4DB0">
      <w:pPr>
        <w:ind w:left="-284" w:firstLine="426"/>
        <w:jc w:val="both"/>
        <w:rPr>
          <w:rStyle w:val="s0"/>
          <w:sz w:val="24"/>
          <w:szCs w:val="24"/>
        </w:rPr>
      </w:pPr>
      <w:bookmarkStart w:id="4" w:name="SUB5400"/>
      <w:bookmarkEnd w:id="4"/>
      <w:r w:rsidRPr="006203F9">
        <w:rPr>
          <w:rStyle w:val="s0"/>
          <w:sz w:val="24"/>
          <w:szCs w:val="24"/>
        </w:rPr>
        <w:t>2) Вскрывая конверты, секретарь тендерной комиссии объявляет наименование и адрес потенциальных поставщиков, от которых поступили тендерные заявки, заявленные цены по каждому лоту, условия поставки и оплаты, порядок отзыва тендерных заявок, информацию о документах, составляющих тендерную заявку, и вносит данные сведения в протокол вскрытия конвертов.</w:t>
      </w:r>
    </w:p>
    <w:p w:rsidR="00A65F1E" w:rsidRPr="006203F9" w:rsidRDefault="00A65F1E" w:rsidP="00A65F1E">
      <w:pPr>
        <w:ind w:left="-284"/>
        <w:jc w:val="both"/>
      </w:pPr>
    </w:p>
    <w:p w:rsidR="00A65F1E" w:rsidRPr="006203F9" w:rsidRDefault="00A65F1E" w:rsidP="00FD4DB0">
      <w:pPr>
        <w:ind w:left="-284" w:firstLine="426"/>
        <w:jc w:val="both"/>
        <w:rPr>
          <w:b/>
        </w:rPr>
      </w:pPr>
      <w:r w:rsidRPr="006203F9">
        <w:rPr>
          <w:rStyle w:val="s0"/>
          <w:b/>
          <w:sz w:val="24"/>
          <w:szCs w:val="24"/>
        </w:rPr>
        <w:lastRenderedPageBreak/>
        <w:t>11.</w:t>
      </w:r>
      <w:r w:rsidRPr="006203F9">
        <w:t xml:space="preserve"> </w:t>
      </w:r>
      <w:r w:rsidRPr="006203F9">
        <w:rPr>
          <w:b/>
        </w:rPr>
        <w:t>Процедура рассмотрения тендерных заявок</w:t>
      </w:r>
      <w:r w:rsidRPr="006203F9">
        <w:rPr>
          <w:rStyle w:val="s0"/>
          <w:b/>
          <w:sz w:val="24"/>
          <w:szCs w:val="24"/>
        </w:rPr>
        <w:t>:</w:t>
      </w:r>
    </w:p>
    <w:p w:rsidR="00A65F1E" w:rsidRPr="006203F9" w:rsidRDefault="00A65F1E" w:rsidP="00A65F1E">
      <w:pPr>
        <w:ind w:left="-284"/>
        <w:jc w:val="both"/>
        <w:rPr>
          <w:rStyle w:val="s0"/>
          <w:sz w:val="24"/>
          <w:szCs w:val="24"/>
        </w:rPr>
      </w:pPr>
      <w:r w:rsidRPr="006203F9">
        <w:t xml:space="preserve">      </w:t>
      </w:r>
      <w:r w:rsidRPr="006203F9">
        <w:rPr>
          <w:rStyle w:val="s0"/>
          <w:sz w:val="24"/>
          <w:szCs w:val="24"/>
        </w:rPr>
        <w:t>11.1. Тендерная комиссия осуществляет оценку и сопоставление тендерных заявок. В случае сомнений в достоверности представленных сведений, содержащихся в тендерных заявках, допускается принятие необходимых мер комиссией, за исключением действий комиссии, связанных с дополнением недостающими документами либо заменой документов, представленных в тендерной заявке.</w:t>
      </w:r>
    </w:p>
    <w:p w:rsidR="00FD4DB0" w:rsidRDefault="00A65F1E" w:rsidP="00FD4DB0">
      <w:pPr>
        <w:ind w:left="-284"/>
        <w:jc w:val="both"/>
        <w:rPr>
          <w:rStyle w:val="s0"/>
          <w:sz w:val="24"/>
          <w:szCs w:val="24"/>
        </w:rPr>
      </w:pPr>
      <w:r w:rsidRPr="006203F9">
        <w:rPr>
          <w:rStyle w:val="s0"/>
          <w:sz w:val="24"/>
          <w:szCs w:val="24"/>
        </w:rPr>
        <w:t>      В целях уточнения соответствия потенциальных поставщиков квалификационным требованиям в части их непричастности к процедуре банкротства либо ликвидации конкурсная комиссия рассматривает информацию, размещенную на интернет-ресурсе уполномоченного органа, осуществляющего контроль за проведением процедур банкротства либо ликвидации, в части их наличия в перечне недобросовестных поставщиков рассматривает информацию на интернет-ресурсе уполномоченного органа в области здравоохранения.</w:t>
      </w:r>
    </w:p>
    <w:p w:rsidR="00FD4DB0" w:rsidRDefault="00A65F1E" w:rsidP="00FD4DB0">
      <w:pPr>
        <w:ind w:left="-284" w:firstLine="284"/>
        <w:jc w:val="both"/>
        <w:rPr>
          <w:rStyle w:val="s0"/>
          <w:sz w:val="24"/>
          <w:szCs w:val="24"/>
        </w:rPr>
      </w:pPr>
      <w:r w:rsidRPr="006203F9">
        <w:rPr>
          <w:rStyle w:val="s0"/>
          <w:sz w:val="24"/>
          <w:szCs w:val="24"/>
        </w:rPr>
        <w:t>11.2. Тендерная комиссия отклоняет тендерную заявку в це</w:t>
      </w:r>
      <w:r w:rsidR="00FD4DB0">
        <w:rPr>
          <w:rStyle w:val="s0"/>
          <w:sz w:val="24"/>
          <w:szCs w:val="24"/>
        </w:rPr>
        <w:t>лом или по лоту в случаях:</w:t>
      </w:r>
    </w:p>
    <w:p w:rsidR="00FD4DB0" w:rsidRDefault="00A65F1E" w:rsidP="00FD4DB0">
      <w:pPr>
        <w:ind w:left="-284" w:firstLine="284"/>
        <w:jc w:val="both"/>
        <w:rPr>
          <w:rStyle w:val="s0"/>
          <w:sz w:val="24"/>
          <w:szCs w:val="24"/>
        </w:rPr>
      </w:pPr>
      <w:r w:rsidRPr="006203F9">
        <w:rPr>
          <w:rStyle w:val="s0"/>
          <w:sz w:val="24"/>
          <w:szCs w:val="24"/>
        </w:rPr>
        <w:t>1) непредставления гарантийного обеспечения тендерной заявки в соответствии с требованиями Правил;</w:t>
      </w:r>
    </w:p>
    <w:p w:rsidR="00FD4DB0" w:rsidRDefault="00A65F1E" w:rsidP="00FD4DB0">
      <w:pPr>
        <w:ind w:left="-284" w:firstLine="284"/>
        <w:jc w:val="both"/>
        <w:rPr>
          <w:rStyle w:val="s0"/>
          <w:sz w:val="24"/>
          <w:szCs w:val="24"/>
        </w:rPr>
      </w:pPr>
      <w:r w:rsidRPr="006203F9">
        <w:rPr>
          <w:rStyle w:val="s0"/>
          <w:sz w:val="24"/>
          <w:szCs w:val="24"/>
        </w:rPr>
        <w:t>2) непредставления копии свидетельства о государственной регистрации (перерегистрации) юридического лица либо справки о государственной регистрации (перерегистрации) юридического лица;</w:t>
      </w:r>
    </w:p>
    <w:p w:rsidR="00FD4DB0" w:rsidRDefault="00A65F1E" w:rsidP="00FD4DB0">
      <w:pPr>
        <w:ind w:left="-284" w:firstLine="284"/>
        <w:jc w:val="both"/>
        <w:rPr>
          <w:rStyle w:val="s0"/>
          <w:sz w:val="24"/>
          <w:szCs w:val="24"/>
        </w:rPr>
      </w:pPr>
      <w:r w:rsidRPr="006203F9">
        <w:rPr>
          <w:rStyle w:val="s0"/>
          <w:sz w:val="24"/>
          <w:szCs w:val="24"/>
        </w:rPr>
        <w:t>3) непредставления копии устава или выписки о составе учредителей, участников или выписки из реестра держателей акций или копии учредительного договора в случаях, предусмотренных Правилами;</w:t>
      </w:r>
    </w:p>
    <w:p w:rsidR="00FD4DB0" w:rsidRDefault="00A65F1E" w:rsidP="00FD4DB0">
      <w:pPr>
        <w:ind w:left="-284" w:firstLine="284"/>
        <w:jc w:val="both"/>
        <w:rPr>
          <w:rStyle w:val="s0"/>
          <w:sz w:val="24"/>
          <w:szCs w:val="24"/>
        </w:rPr>
      </w:pPr>
      <w:r w:rsidRPr="006203F9">
        <w:rPr>
          <w:rStyle w:val="s0"/>
          <w:sz w:val="24"/>
          <w:szCs w:val="24"/>
        </w:rPr>
        <w:t>4) непредставления копии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копии документа, удостоверяющего личность (для физического лица, осуществляющего предприним</w:t>
      </w:r>
      <w:r w:rsidR="00FD4DB0">
        <w:rPr>
          <w:rStyle w:val="s0"/>
          <w:sz w:val="24"/>
          <w:szCs w:val="24"/>
        </w:rPr>
        <w:t>ательскую деятельность);</w:t>
      </w:r>
    </w:p>
    <w:p w:rsidR="00FD4DB0" w:rsidRDefault="00A65F1E" w:rsidP="00FD4DB0">
      <w:pPr>
        <w:ind w:left="-284" w:firstLine="284"/>
        <w:jc w:val="both"/>
        <w:rPr>
          <w:rStyle w:val="s0"/>
          <w:sz w:val="24"/>
          <w:szCs w:val="24"/>
        </w:rPr>
      </w:pPr>
      <w:r w:rsidRPr="006203F9">
        <w:rPr>
          <w:rStyle w:val="s0"/>
          <w:sz w:val="24"/>
          <w:szCs w:val="24"/>
        </w:rPr>
        <w:t>5) непредставления копий разрешений (уведомлений) либо разрешений (уведомлений) в виде электронного документа, полученных (направленных) в соответствии с законодательством Республики Казахстан о разрешениях и уведомлениях, сведения о которых подтверждаются в информационных системах государственных органов, либо непредставления нотариально засвидетельствованных копий соответствующего разрешения (уведомления), полученного (направленного) в соответствии с законодательством Республики Казахстан о разрешениях и уведомлениях в случае отсутствия сведений в информационных системах г</w:t>
      </w:r>
      <w:r w:rsidR="00FD4DB0">
        <w:rPr>
          <w:rStyle w:val="s0"/>
          <w:sz w:val="24"/>
          <w:szCs w:val="24"/>
        </w:rPr>
        <w:t xml:space="preserve">осударственных органов; </w:t>
      </w:r>
    </w:p>
    <w:p w:rsidR="00FD4DB0" w:rsidRDefault="00A65F1E" w:rsidP="00FD4DB0">
      <w:pPr>
        <w:ind w:left="-284" w:firstLine="284"/>
        <w:jc w:val="both"/>
        <w:rPr>
          <w:rStyle w:val="s0"/>
          <w:sz w:val="24"/>
          <w:szCs w:val="24"/>
        </w:rPr>
      </w:pPr>
      <w:r w:rsidRPr="006203F9">
        <w:rPr>
          <w:rStyle w:val="s0"/>
          <w:sz w:val="24"/>
          <w:szCs w:val="24"/>
        </w:rPr>
        <w:t>6) непредставления сведений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 полученных посредством веб-портала "электронного правительства" не ранее одного месяца, предшествующего дате вскрытия конвертов;</w:t>
      </w:r>
    </w:p>
    <w:p w:rsidR="00FD4DB0" w:rsidRDefault="00A65F1E" w:rsidP="00FD4DB0">
      <w:pPr>
        <w:ind w:left="-284" w:firstLine="284"/>
        <w:jc w:val="both"/>
        <w:rPr>
          <w:rStyle w:val="s0"/>
          <w:sz w:val="24"/>
          <w:szCs w:val="24"/>
        </w:rPr>
      </w:pPr>
      <w:r w:rsidRPr="006203F9">
        <w:rPr>
          <w:rStyle w:val="s0"/>
          <w:sz w:val="24"/>
          <w:szCs w:val="24"/>
        </w:rPr>
        <w:t>7) наличия в сведениях соответствующего органа государственных доходов информации о налоговой задолженности, задолженности по обязательным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 (за исключением сумм, по которым изменены сроки уплаты, не отраженных в общей сумме задолженности);</w:t>
      </w:r>
    </w:p>
    <w:p w:rsidR="00FD4DB0" w:rsidRDefault="00A65F1E" w:rsidP="00FD4DB0">
      <w:pPr>
        <w:ind w:left="-284" w:firstLine="284"/>
        <w:jc w:val="both"/>
        <w:rPr>
          <w:rStyle w:val="s0"/>
          <w:sz w:val="24"/>
          <w:szCs w:val="24"/>
        </w:rPr>
      </w:pPr>
      <w:r w:rsidRPr="006203F9">
        <w:rPr>
          <w:rStyle w:val="s0"/>
          <w:sz w:val="24"/>
          <w:szCs w:val="24"/>
        </w:rPr>
        <w:t>8) непредставления подписанного оригинала справки банка об отсутствии просроченной задолженности согл</w:t>
      </w:r>
      <w:r w:rsidR="00FD4DB0">
        <w:rPr>
          <w:rStyle w:val="s0"/>
          <w:sz w:val="24"/>
          <w:szCs w:val="24"/>
        </w:rPr>
        <w:t>асно требованиям Правил;</w:t>
      </w:r>
    </w:p>
    <w:p w:rsidR="00FD4DB0" w:rsidRDefault="00A65F1E" w:rsidP="00FD4DB0">
      <w:pPr>
        <w:ind w:left="-284" w:firstLine="284"/>
        <w:jc w:val="both"/>
        <w:rPr>
          <w:rStyle w:val="s0"/>
          <w:sz w:val="24"/>
          <w:szCs w:val="24"/>
        </w:rPr>
      </w:pPr>
      <w:r w:rsidRPr="006203F9">
        <w:rPr>
          <w:rStyle w:val="s0"/>
          <w:sz w:val="24"/>
          <w:szCs w:val="24"/>
        </w:rPr>
        <w:t>9) наличия в справке банка или филиала банка просроченной задолженности по обязательствам потенциального поставщика, длящейся более трех месяцев, предшествующих дате выдачи данной справки;</w:t>
      </w:r>
    </w:p>
    <w:p w:rsidR="00FD4DB0" w:rsidRDefault="00A65F1E" w:rsidP="00FD4DB0">
      <w:pPr>
        <w:ind w:left="-284" w:firstLine="284"/>
        <w:jc w:val="both"/>
        <w:rPr>
          <w:rStyle w:val="s0"/>
          <w:sz w:val="24"/>
          <w:szCs w:val="24"/>
        </w:rPr>
      </w:pPr>
      <w:r w:rsidRPr="006203F9">
        <w:rPr>
          <w:rStyle w:val="s0"/>
          <w:sz w:val="24"/>
          <w:szCs w:val="24"/>
        </w:rPr>
        <w:t>10) непредставления сведений о квалификации по форме, утвержденной уполномоченным органом в области здравоохранения;</w:t>
      </w:r>
    </w:p>
    <w:p w:rsidR="00FD4DB0" w:rsidRDefault="00A65F1E" w:rsidP="00FD4DB0">
      <w:pPr>
        <w:ind w:left="-284" w:firstLine="284"/>
        <w:jc w:val="both"/>
        <w:rPr>
          <w:rStyle w:val="s0"/>
          <w:sz w:val="24"/>
          <w:szCs w:val="24"/>
        </w:rPr>
      </w:pPr>
      <w:r w:rsidRPr="006203F9">
        <w:rPr>
          <w:rStyle w:val="s0"/>
          <w:sz w:val="24"/>
          <w:szCs w:val="24"/>
        </w:rPr>
        <w:lastRenderedPageBreak/>
        <w:t>11) непредставления технической спецификации в соответствии с требованиями Правил;</w:t>
      </w:r>
    </w:p>
    <w:p w:rsidR="00FD4DB0" w:rsidRDefault="00A65F1E" w:rsidP="00FD4DB0">
      <w:pPr>
        <w:ind w:left="-284" w:firstLine="284"/>
        <w:jc w:val="both"/>
        <w:rPr>
          <w:rStyle w:val="s0"/>
          <w:sz w:val="24"/>
          <w:szCs w:val="24"/>
        </w:rPr>
      </w:pPr>
      <w:r w:rsidRPr="006203F9">
        <w:rPr>
          <w:rStyle w:val="s0"/>
          <w:sz w:val="24"/>
          <w:szCs w:val="24"/>
        </w:rPr>
        <w:t xml:space="preserve">12) представления потенциальным поставщиком технической спецификации, не соответствующей требованиям тендерной </w:t>
      </w:r>
      <w:r w:rsidR="00FD4DB0">
        <w:rPr>
          <w:rStyle w:val="s0"/>
          <w:sz w:val="24"/>
          <w:szCs w:val="24"/>
        </w:rPr>
        <w:t>документации и Правил;</w:t>
      </w:r>
    </w:p>
    <w:p w:rsidR="00FD4DB0" w:rsidRDefault="00A65F1E" w:rsidP="00FD4DB0">
      <w:pPr>
        <w:ind w:left="-284" w:firstLine="284"/>
        <w:jc w:val="both"/>
        <w:rPr>
          <w:rStyle w:val="s0"/>
          <w:sz w:val="24"/>
          <w:szCs w:val="24"/>
        </w:rPr>
      </w:pPr>
      <w:r w:rsidRPr="006203F9">
        <w:rPr>
          <w:rStyle w:val="s0"/>
          <w:sz w:val="24"/>
          <w:szCs w:val="24"/>
        </w:rPr>
        <w:t>13) установления факта представления недостоверной информации;</w:t>
      </w:r>
    </w:p>
    <w:p w:rsidR="00FD4DB0" w:rsidRDefault="00A65F1E" w:rsidP="00FD4DB0">
      <w:pPr>
        <w:ind w:left="-284" w:firstLine="284"/>
        <w:jc w:val="both"/>
        <w:rPr>
          <w:rStyle w:val="s0"/>
          <w:sz w:val="24"/>
          <w:szCs w:val="24"/>
        </w:rPr>
      </w:pPr>
      <w:r w:rsidRPr="006203F9">
        <w:rPr>
          <w:rStyle w:val="s0"/>
          <w:sz w:val="24"/>
          <w:szCs w:val="24"/>
        </w:rPr>
        <w:t>14) применения процедуры банкротства, ликвидации и (или) наличия в перечне недобросовестных поставщиков;</w:t>
      </w:r>
    </w:p>
    <w:p w:rsidR="00FD4DB0" w:rsidRDefault="00A65F1E" w:rsidP="00FD4DB0">
      <w:pPr>
        <w:ind w:left="-284" w:firstLine="284"/>
        <w:jc w:val="both"/>
        <w:rPr>
          <w:rStyle w:val="s0"/>
          <w:sz w:val="24"/>
          <w:szCs w:val="24"/>
        </w:rPr>
      </w:pPr>
      <w:r w:rsidRPr="006203F9">
        <w:rPr>
          <w:rStyle w:val="s0"/>
          <w:sz w:val="24"/>
          <w:szCs w:val="24"/>
        </w:rPr>
        <w:t>15) непредставления документов, подтверждающих соответствие предлагаемых товаров, фармацевтических услуг требованиям, предусмо</w:t>
      </w:r>
      <w:r w:rsidR="00FD4DB0">
        <w:rPr>
          <w:rStyle w:val="s0"/>
          <w:sz w:val="24"/>
          <w:szCs w:val="24"/>
        </w:rPr>
        <w:t>тренным главой 4 Правил;</w:t>
      </w:r>
    </w:p>
    <w:p w:rsidR="00FD4DB0" w:rsidRDefault="00A65F1E" w:rsidP="00FD4DB0">
      <w:pPr>
        <w:ind w:left="-284" w:firstLine="284"/>
        <w:jc w:val="both"/>
        <w:rPr>
          <w:rStyle w:val="s0"/>
          <w:sz w:val="24"/>
          <w:szCs w:val="24"/>
        </w:rPr>
      </w:pPr>
      <w:r w:rsidRPr="006203F9">
        <w:rPr>
          <w:rStyle w:val="s0"/>
          <w:sz w:val="24"/>
          <w:szCs w:val="24"/>
        </w:rPr>
        <w:t>16) непредставления копии акта проверки наличия условий для хранения и транспортировки лекарственных средств, изделий медицинского назначения и медицинской техники, выданного территориальными подразделениями уполномоченного органа в сфере обращения лекарственных средств, при необходимости акта санитарно-эпидемиологического обследования о наличии "холодовой цепи" в соответствии с подпунктом 14) пункта 62 Правил, за исключением случая представления потенциальным поставщиком сертификата надлежащей дистри</w:t>
      </w:r>
      <w:r w:rsidR="00830EE3">
        <w:rPr>
          <w:rStyle w:val="s0"/>
          <w:sz w:val="24"/>
          <w:szCs w:val="24"/>
        </w:rPr>
        <w:t>бьюторской практики GDP;</w:t>
      </w:r>
    </w:p>
    <w:p w:rsidR="00FD4DB0" w:rsidRDefault="00A65F1E" w:rsidP="00FD4DB0">
      <w:pPr>
        <w:ind w:left="-284" w:firstLine="284"/>
        <w:jc w:val="both"/>
        <w:rPr>
          <w:rStyle w:val="s0"/>
          <w:sz w:val="24"/>
          <w:szCs w:val="24"/>
        </w:rPr>
      </w:pPr>
      <w:r w:rsidRPr="006203F9">
        <w:rPr>
          <w:rStyle w:val="s0"/>
          <w:sz w:val="24"/>
          <w:szCs w:val="24"/>
        </w:rPr>
        <w:t>17) несоответствия требованиям пункта 18 Правил, за исключением случаев, предусмотренных пунктом 19 Правил;</w:t>
      </w:r>
    </w:p>
    <w:p w:rsidR="00FD4DB0" w:rsidRDefault="00A65F1E" w:rsidP="00FD4DB0">
      <w:pPr>
        <w:ind w:left="-284" w:firstLine="284"/>
        <w:jc w:val="both"/>
        <w:rPr>
          <w:rStyle w:val="s0"/>
          <w:sz w:val="24"/>
          <w:szCs w:val="24"/>
        </w:rPr>
      </w:pPr>
      <w:r w:rsidRPr="006203F9">
        <w:rPr>
          <w:rStyle w:val="s0"/>
          <w:sz w:val="24"/>
          <w:szCs w:val="24"/>
        </w:rPr>
        <w:t xml:space="preserve">18) в случаях, установленных пунктами 26, 30 Правил; </w:t>
      </w:r>
    </w:p>
    <w:p w:rsidR="00FD4DB0" w:rsidRDefault="00A65F1E" w:rsidP="00FD4DB0">
      <w:pPr>
        <w:ind w:left="-284" w:firstLine="284"/>
        <w:jc w:val="both"/>
        <w:rPr>
          <w:rStyle w:val="s0"/>
          <w:sz w:val="24"/>
          <w:szCs w:val="24"/>
        </w:rPr>
      </w:pPr>
      <w:r w:rsidRPr="006203F9">
        <w:rPr>
          <w:rStyle w:val="s0"/>
          <w:sz w:val="24"/>
          <w:szCs w:val="24"/>
        </w:rPr>
        <w:t>19) если тендерная заявка имеет более короткий срок действия, чем указано в условиях в тендерной документации;</w:t>
      </w:r>
    </w:p>
    <w:p w:rsidR="00FD4DB0" w:rsidRDefault="00A65F1E" w:rsidP="00FD4DB0">
      <w:pPr>
        <w:ind w:left="-284" w:firstLine="284"/>
        <w:jc w:val="both"/>
        <w:rPr>
          <w:rStyle w:val="s0"/>
          <w:sz w:val="24"/>
          <w:szCs w:val="24"/>
        </w:rPr>
      </w:pPr>
      <w:r w:rsidRPr="006203F9">
        <w:rPr>
          <w:rStyle w:val="s0"/>
          <w:sz w:val="24"/>
          <w:szCs w:val="24"/>
        </w:rPr>
        <w:t xml:space="preserve">20) если не представлена либо представлена не </w:t>
      </w:r>
      <w:r w:rsidR="00FD4DB0">
        <w:rPr>
          <w:rStyle w:val="s0"/>
          <w:sz w:val="24"/>
          <w:szCs w:val="24"/>
        </w:rPr>
        <w:t>подписанная таблица цен;</w:t>
      </w:r>
    </w:p>
    <w:p w:rsidR="00FD4DB0" w:rsidRDefault="00A65F1E" w:rsidP="00FD4DB0">
      <w:pPr>
        <w:ind w:left="-284" w:firstLine="284"/>
        <w:jc w:val="both"/>
        <w:rPr>
          <w:rStyle w:val="s0"/>
          <w:sz w:val="24"/>
          <w:szCs w:val="24"/>
        </w:rPr>
      </w:pPr>
      <w:r w:rsidRPr="006203F9">
        <w:rPr>
          <w:rStyle w:val="s0"/>
          <w:sz w:val="24"/>
          <w:szCs w:val="24"/>
        </w:rPr>
        <w:t>21) представления таблицы цен с закупочной ценой выше цены, выделенной для закупа по соответствующему лоту и (или) предельной цены, установленной уполномоченным органом;</w:t>
      </w:r>
    </w:p>
    <w:p w:rsidR="00FD4DB0" w:rsidRDefault="00A65F1E" w:rsidP="00FD4DB0">
      <w:pPr>
        <w:ind w:left="-284" w:firstLine="284"/>
        <w:jc w:val="both"/>
        <w:rPr>
          <w:rStyle w:val="s0"/>
          <w:sz w:val="24"/>
          <w:szCs w:val="24"/>
        </w:rPr>
      </w:pPr>
      <w:r w:rsidRPr="006203F9">
        <w:rPr>
          <w:rStyle w:val="s0"/>
          <w:sz w:val="24"/>
          <w:szCs w:val="24"/>
        </w:rPr>
        <w:t>22) представления тендерной заявки в не прошитом виде, с непронумерованными страницами, не заверенной подписью, без указания на конверте наименования или юридического адреса потенциального поставщика, заказчика и</w:t>
      </w:r>
      <w:r w:rsidR="00FD4DB0">
        <w:rPr>
          <w:rStyle w:val="s0"/>
          <w:sz w:val="24"/>
          <w:szCs w:val="24"/>
        </w:rPr>
        <w:t>ли организатора закупа.</w:t>
      </w:r>
    </w:p>
    <w:p w:rsidR="00FD4DB0" w:rsidRDefault="00A65F1E" w:rsidP="00FD4DB0">
      <w:pPr>
        <w:ind w:left="-284" w:firstLine="284"/>
        <w:jc w:val="both"/>
        <w:rPr>
          <w:rStyle w:val="s0"/>
          <w:sz w:val="24"/>
          <w:szCs w:val="24"/>
        </w:rPr>
      </w:pPr>
      <w:r w:rsidRPr="006203F9">
        <w:rPr>
          <w:rStyle w:val="s0"/>
          <w:sz w:val="24"/>
          <w:szCs w:val="24"/>
        </w:rPr>
        <w:t>11.3. Если тендер в целом или какой-либо лот признаны несостоявшимися по основанию подачи только одной заявки, соответствующей требованиям тендерной документации, то заказчиком или организатором закупа осуществляется закуп способом из одного источника у потенциального поставщика, подавшего данную заявку.</w:t>
      </w:r>
    </w:p>
    <w:p w:rsidR="00FD4DB0" w:rsidRDefault="00A65F1E" w:rsidP="00FD4DB0">
      <w:pPr>
        <w:ind w:left="-284" w:firstLine="284"/>
        <w:jc w:val="both"/>
        <w:rPr>
          <w:rStyle w:val="s0"/>
          <w:sz w:val="24"/>
          <w:szCs w:val="24"/>
        </w:rPr>
      </w:pPr>
      <w:r w:rsidRPr="006203F9">
        <w:rPr>
          <w:rStyle w:val="s0"/>
          <w:sz w:val="24"/>
          <w:szCs w:val="24"/>
        </w:rPr>
        <w:t>11.4. Победитель тендера определяется на основе</w:t>
      </w:r>
      <w:r w:rsidR="00ED3531">
        <w:rPr>
          <w:rStyle w:val="s0"/>
          <w:sz w:val="24"/>
          <w:szCs w:val="24"/>
        </w:rPr>
        <w:t xml:space="preserve"> соответствия технической характеристике закупаемого товара и</w:t>
      </w:r>
      <w:r w:rsidRPr="006203F9">
        <w:rPr>
          <w:rStyle w:val="s0"/>
          <w:sz w:val="24"/>
          <w:szCs w:val="24"/>
        </w:rPr>
        <w:t xml:space="preserve"> наименьшей цены.</w:t>
      </w:r>
    </w:p>
    <w:p w:rsidR="00FD4DB0" w:rsidRDefault="00A65F1E" w:rsidP="00FD4DB0">
      <w:pPr>
        <w:ind w:left="-284" w:firstLine="284"/>
        <w:jc w:val="both"/>
        <w:rPr>
          <w:rStyle w:val="s0"/>
          <w:sz w:val="24"/>
          <w:szCs w:val="24"/>
        </w:rPr>
      </w:pPr>
      <w:r w:rsidRPr="006203F9">
        <w:rPr>
          <w:rStyle w:val="s0"/>
          <w:sz w:val="24"/>
          <w:szCs w:val="24"/>
        </w:rPr>
        <w:t>11.5. Итоги тендера подводятся в течение десяти календарных дней со дня вскрытия конвертов с тендерными заявками, о чем составляется протокол.</w:t>
      </w:r>
    </w:p>
    <w:p w:rsidR="00A65F1E" w:rsidRPr="00FD4DB0" w:rsidRDefault="00A65F1E" w:rsidP="00FD4DB0">
      <w:pPr>
        <w:ind w:left="-284" w:firstLine="284"/>
        <w:jc w:val="both"/>
        <w:rPr>
          <w:color w:val="000000"/>
        </w:rPr>
      </w:pPr>
      <w:r w:rsidRPr="006203F9">
        <w:rPr>
          <w:rStyle w:val="s0"/>
          <w:sz w:val="24"/>
          <w:szCs w:val="24"/>
        </w:rPr>
        <w:t xml:space="preserve">11.6. </w:t>
      </w:r>
      <w:r w:rsidRPr="006203F9">
        <w:t>В течение трех календарных дней со дня подведения итогов тендера, заказчик письменно уведомляют об этом всех принявших участие в тендере потенциальных поставщиков о результатах тендера путем направления уведомления и копии протокола итогов потенциальным поставщикам.</w:t>
      </w:r>
    </w:p>
    <w:p w:rsidR="00A65F1E" w:rsidRPr="006203F9" w:rsidRDefault="00A65F1E" w:rsidP="00FD4DB0">
      <w:pPr>
        <w:jc w:val="both"/>
      </w:pPr>
      <w:r w:rsidRPr="006203F9">
        <w:t xml:space="preserve">11.7. Протокол об итогах тендера размещается на </w:t>
      </w:r>
      <w:r w:rsidRPr="006203F9">
        <w:rPr>
          <w:b/>
        </w:rPr>
        <w:t>интернет-ресурсе</w:t>
      </w:r>
      <w:r w:rsidRPr="006203F9">
        <w:t xml:space="preserve"> заказчика. </w:t>
      </w:r>
    </w:p>
    <w:p w:rsidR="00A65F1E" w:rsidRPr="006203F9" w:rsidRDefault="00A65F1E" w:rsidP="00A65F1E">
      <w:pPr>
        <w:ind w:left="-284"/>
        <w:jc w:val="both"/>
        <w:rPr>
          <w:rStyle w:val="s0"/>
          <w:sz w:val="24"/>
          <w:szCs w:val="24"/>
        </w:rPr>
      </w:pPr>
    </w:p>
    <w:p w:rsidR="00FD4DB0" w:rsidRDefault="00A65F1E" w:rsidP="00FD4DB0">
      <w:pPr>
        <w:ind w:left="-284" w:firstLine="284"/>
        <w:jc w:val="both"/>
      </w:pPr>
      <w:r w:rsidRPr="006203F9">
        <w:rPr>
          <w:rStyle w:val="s0"/>
          <w:b/>
          <w:sz w:val="24"/>
          <w:szCs w:val="24"/>
        </w:rPr>
        <w:t>12. Условия предоставления приорит</w:t>
      </w:r>
      <w:r w:rsidR="00FD4DB0">
        <w:rPr>
          <w:rStyle w:val="s0"/>
          <w:b/>
          <w:sz w:val="24"/>
          <w:szCs w:val="24"/>
        </w:rPr>
        <w:t xml:space="preserve">ета потенциальным поставщикам </w:t>
      </w:r>
      <w:r w:rsidRPr="006203F9">
        <w:rPr>
          <w:rStyle w:val="s0"/>
          <w:b/>
          <w:sz w:val="24"/>
          <w:szCs w:val="24"/>
        </w:rPr>
        <w:t>отечественным товаропроизводителям:</w:t>
      </w:r>
    </w:p>
    <w:p w:rsidR="00FD4DB0" w:rsidRDefault="00A65F1E" w:rsidP="00FD4DB0">
      <w:pPr>
        <w:ind w:left="-284" w:firstLine="284"/>
        <w:jc w:val="both"/>
      </w:pPr>
      <w:r w:rsidRPr="006203F9">
        <w:t>12.1. В случае, если в закупе товара участвует один потенциальный поставщик, являющийся отечественным товаропроизводителем и соответствующий требованиям Правил, то закуп признается несостоявшимся. Заказчик переходит к закупу способом из одного источника у данного потенциального поставщика, являющегося отечественным товаропроизводителем.</w:t>
      </w:r>
    </w:p>
    <w:p w:rsidR="00FD4DB0" w:rsidRDefault="00A65F1E" w:rsidP="00FD4DB0">
      <w:pPr>
        <w:ind w:left="-284" w:firstLine="284"/>
        <w:jc w:val="both"/>
      </w:pPr>
      <w:r w:rsidRPr="006203F9">
        <w:t xml:space="preserve">12.2. В случае, если в закупе товара участвуют два и более потенциальных поставщиков, один из которых потенциальный поставщик, являющийся отечественным товаропроизводителем и соответствующий требованиям Правил, то закуп признается несостоявшимся. Заказчик переходит к закупу способом из одного источника у данного потенциального поставщика, являющегося отечественным товаропроизводителем. </w:t>
      </w:r>
    </w:p>
    <w:p w:rsidR="00A65F1E" w:rsidRPr="006203F9" w:rsidRDefault="00A65F1E" w:rsidP="00FD4DB0">
      <w:pPr>
        <w:ind w:left="-284" w:firstLine="284"/>
        <w:jc w:val="both"/>
      </w:pPr>
      <w:r w:rsidRPr="006203F9">
        <w:lastRenderedPageBreak/>
        <w:t>12.3. В случае, если в закупе товара участвуют два и более потенциальных поставщиков, являющихся отечественными товаропроизводителями и соответствующих требованиям Правил, то по данному лоту допускаются только потенциальные поставщики, являющиеся отечественными товаропроизводителями, и тендерные заявки остальных потенциальных поставщиков отклоняются.</w:t>
      </w:r>
    </w:p>
    <w:p w:rsidR="00A65F1E" w:rsidRPr="006203F9" w:rsidRDefault="00A65F1E" w:rsidP="00A65F1E">
      <w:pPr>
        <w:ind w:left="-284"/>
        <w:jc w:val="both"/>
      </w:pPr>
    </w:p>
    <w:p w:rsidR="00FD4DB0" w:rsidRDefault="00A65F1E" w:rsidP="00FD4DB0">
      <w:pPr>
        <w:ind w:left="-284" w:firstLine="284"/>
        <w:jc w:val="both"/>
        <w:rPr>
          <w:b/>
        </w:rPr>
      </w:pPr>
      <w:r w:rsidRPr="006203F9">
        <w:rPr>
          <w:rStyle w:val="s0"/>
          <w:b/>
          <w:sz w:val="24"/>
          <w:szCs w:val="24"/>
          <w:lang w:val="kk-KZ"/>
        </w:rPr>
        <w:t>13.</w:t>
      </w:r>
      <w:r w:rsidRPr="006203F9">
        <w:rPr>
          <w:rStyle w:val="s0"/>
          <w:sz w:val="24"/>
          <w:szCs w:val="24"/>
          <w:lang w:val="kk-KZ"/>
        </w:rPr>
        <w:t xml:space="preserve"> </w:t>
      </w:r>
      <w:r w:rsidRPr="006203F9">
        <w:rPr>
          <w:b/>
        </w:rPr>
        <w:t>Поддержка предпринимательской инициативы:</w:t>
      </w:r>
    </w:p>
    <w:p w:rsidR="00FD4DB0" w:rsidRDefault="00A65F1E" w:rsidP="00FD4DB0">
      <w:pPr>
        <w:ind w:left="-284" w:firstLine="284"/>
        <w:jc w:val="both"/>
        <w:rPr>
          <w:b/>
        </w:rPr>
      </w:pPr>
      <w:r w:rsidRPr="006203F9">
        <w:t>13.1. Преимущество на заключение договоров в рамках гарантированного объема бесплатной медицинской помощи имеют потенциальные поставщики, получившие сертификат о соответствии объекта требованиям:</w:t>
      </w:r>
    </w:p>
    <w:p w:rsidR="00FD4DB0" w:rsidRDefault="00A65F1E" w:rsidP="00FD4DB0">
      <w:pPr>
        <w:ind w:left="-284" w:firstLine="284"/>
        <w:jc w:val="both"/>
        <w:rPr>
          <w:b/>
        </w:rPr>
      </w:pPr>
      <w:r w:rsidRPr="006203F9">
        <w:t>1) надлежащей производственной практики (GMP) при закупе лекарственных средств и заключении долгосрочных договоров поставки лекарственных средств, изделий медицинского назначения;</w:t>
      </w:r>
    </w:p>
    <w:p w:rsidR="00FD4DB0" w:rsidRPr="00FD4DB0" w:rsidRDefault="00A65F1E" w:rsidP="00FD4DB0">
      <w:pPr>
        <w:ind w:left="-284" w:firstLine="284"/>
        <w:jc w:val="both"/>
        <w:rPr>
          <w:b/>
        </w:rPr>
      </w:pPr>
      <w:r w:rsidRPr="006203F9">
        <w:t>2) надлежащей дистрибьюторской практики (GDP) при закупе лекарственных средств;</w:t>
      </w:r>
    </w:p>
    <w:p w:rsidR="00FD4DB0" w:rsidRDefault="00A65F1E" w:rsidP="00FD4DB0">
      <w:pPr>
        <w:ind w:left="-284" w:firstLine="284"/>
        <w:jc w:val="both"/>
      </w:pPr>
      <w:r w:rsidRPr="006203F9">
        <w:t>13.2. Для получения преимущества на заключение договора закупа или поставки потенциальный поставщик прикладывает к тендерной заявке сертификат о соответствии объекта требованиям надлежащей производственной практики (GMP) при закупе лекарственных средств и заключении долгосрочных договоров поставки лекарственных средств, изделий медицинского назначения; сертификат надлежащей дистрибьюторской практики (GDP) при закупе лекарственных средств.</w:t>
      </w:r>
    </w:p>
    <w:p w:rsidR="00FD4DB0" w:rsidRDefault="00A65F1E" w:rsidP="00FD4DB0">
      <w:pPr>
        <w:ind w:left="-284" w:firstLine="284"/>
        <w:jc w:val="both"/>
      </w:pPr>
      <w:r w:rsidRPr="006203F9">
        <w:t>13.3. Если в лоте участвует только один потенциальный поставщик или допущен к аукциону только потенциальный поставщик, представивший тендерную заявку, соответствующую требованиям Правил, и сертификат о соответствии объекта требованиям GMP или GDP, то комиссия признает данный лот несостоявшимся. Заказчик переходит к закупу способом из одного источника у данного потенциального поставщика по цене, не превышающей его ценовое предложение.</w:t>
      </w:r>
    </w:p>
    <w:p w:rsidR="00FD4DB0" w:rsidRDefault="00A65F1E" w:rsidP="00FD4DB0">
      <w:pPr>
        <w:ind w:left="-284" w:firstLine="284"/>
        <w:jc w:val="both"/>
        <w:rPr>
          <w:rStyle w:val="s0"/>
          <w:color w:val="auto"/>
          <w:sz w:val="24"/>
          <w:szCs w:val="24"/>
        </w:rPr>
      </w:pPr>
      <w:r w:rsidRPr="006203F9">
        <w:t>13.4. Если в лоте участвуют два и более потенциальных поставщиков, представивших тендерные заявки, соответствующие требованиям Правил, и сертификат о соответствии объекта требованиям GMP или GDP, то комиссия рассматривает только их тендерные заявки, а тендерные заявки других участников (при их наличии) отклоняются.</w:t>
      </w:r>
      <w:bookmarkStart w:id="5" w:name="SUB7100"/>
      <w:bookmarkEnd w:id="5"/>
    </w:p>
    <w:p w:rsidR="00FD4DB0" w:rsidRDefault="00FD4DB0" w:rsidP="00FD4DB0">
      <w:pPr>
        <w:ind w:left="-284" w:firstLine="284"/>
        <w:jc w:val="both"/>
        <w:rPr>
          <w:rStyle w:val="s0"/>
          <w:color w:val="auto"/>
          <w:sz w:val="24"/>
          <w:szCs w:val="24"/>
        </w:rPr>
      </w:pPr>
    </w:p>
    <w:p w:rsidR="00FD4DB0" w:rsidRDefault="00A65F1E" w:rsidP="00FD4DB0">
      <w:pPr>
        <w:ind w:left="-284" w:firstLine="284"/>
        <w:jc w:val="both"/>
      </w:pPr>
      <w:r w:rsidRPr="006203F9">
        <w:rPr>
          <w:b/>
          <w:lang w:val="kk-KZ"/>
        </w:rPr>
        <w:t>14</w:t>
      </w:r>
      <w:r w:rsidRPr="006203F9">
        <w:rPr>
          <w:rStyle w:val="s1"/>
        </w:rPr>
        <w:t>. Порядок заключения договора о закупе:</w:t>
      </w:r>
    </w:p>
    <w:p w:rsidR="00FD4DB0" w:rsidRDefault="00A65F1E" w:rsidP="00FD4DB0">
      <w:pPr>
        <w:ind w:left="-284" w:firstLine="284"/>
        <w:jc w:val="both"/>
      </w:pPr>
      <w:r w:rsidRPr="006203F9">
        <w:t>1) Заказчик в течение пяти календарных дней со дня подведения итогов тендера направляет потенциальному поставщику подписанный договор закупа, составляемый по форме согласно Приложению 8 к Тендерной документации.</w:t>
      </w:r>
    </w:p>
    <w:p w:rsidR="00FD4DB0" w:rsidRDefault="00A65F1E" w:rsidP="00FD4DB0">
      <w:pPr>
        <w:ind w:left="-284" w:firstLine="284"/>
        <w:jc w:val="both"/>
      </w:pPr>
      <w:r w:rsidRPr="006203F9">
        <w:t>2) В течение десяти рабочих дней со дня получения договора победитель тендера подписывает его либо письменно уведомляет заказчика о несогласии с его условиями или отказе от подписания. Непредставление в указанный срок подписанного договора или уведомления о несогласии с условиями считается отказом от его заключения. Срок разрешения разногласий не должен превышать двух рабочих дней.</w:t>
      </w:r>
    </w:p>
    <w:p w:rsidR="00FD4DB0" w:rsidRDefault="00A65F1E" w:rsidP="00FD4DB0">
      <w:pPr>
        <w:ind w:left="-284" w:firstLine="284"/>
        <w:jc w:val="both"/>
      </w:pPr>
      <w:r w:rsidRPr="006203F9">
        <w:t>3) Договор закупа вступает в силу со дня подписания его уполномоченными представителями сторон, если иное не предусмотрено законодательными актами Республики Казахстан.</w:t>
      </w:r>
    </w:p>
    <w:p w:rsidR="00FD4DB0" w:rsidRDefault="00A65F1E" w:rsidP="00FD4DB0">
      <w:pPr>
        <w:ind w:left="-284" w:firstLine="284"/>
        <w:jc w:val="both"/>
      </w:pPr>
      <w:r w:rsidRPr="006203F9">
        <w:t>4) Если победитель тендера уклонился от подписания договора закупа в установленный срок или не уведомил заказчика о несогласии с его условиями, то заказчик заключает договор с участником тендера, соответствующим требованиям Правил, и ценовое предложение которого является вторым после предложения победителя.</w:t>
      </w:r>
    </w:p>
    <w:p w:rsidR="00FD4DB0" w:rsidRDefault="00A65F1E" w:rsidP="00FD4DB0">
      <w:pPr>
        <w:ind w:left="-284" w:firstLine="284"/>
        <w:jc w:val="both"/>
      </w:pPr>
      <w:r w:rsidRPr="006203F9">
        <w:t>5) Не допускаются внесение каких-либо изменений и (или) новых условий в договор (за исключением уменьшения цены товара, объема), которые изменяют содержание предложения, явившегося основой для выбора поставщика, в том числе замена торгового наименования, указанного в договоре другим</w:t>
      </w:r>
      <w:r w:rsidR="00FD4DB0">
        <w:t xml:space="preserve"> торговым наименованием.</w:t>
      </w:r>
    </w:p>
    <w:p w:rsidR="00A65F1E" w:rsidRPr="006203F9" w:rsidRDefault="00A65F1E" w:rsidP="00FD4DB0">
      <w:pPr>
        <w:ind w:left="-284" w:firstLine="284"/>
        <w:jc w:val="both"/>
      </w:pPr>
      <w:r w:rsidRPr="006203F9">
        <w:t>6) Внесение изменения в заключенный договор при условии неизменности качества и других условий, явившихся основой для выбора поставщика, допускается:</w:t>
      </w:r>
    </w:p>
    <w:p w:rsidR="00A65F1E" w:rsidRPr="006203F9" w:rsidRDefault="00A65F1E" w:rsidP="00FD4DB0">
      <w:pPr>
        <w:ind w:left="-284" w:firstLine="284"/>
        <w:jc w:val="both"/>
      </w:pPr>
      <w:r w:rsidRPr="006203F9">
        <w:lastRenderedPageBreak/>
        <w:t>- по взаимному согласию сторон в части уменьшения цены на товары и соответственно цены договора;</w:t>
      </w:r>
    </w:p>
    <w:p w:rsidR="00FD4DB0" w:rsidRDefault="00A65F1E" w:rsidP="00FD4DB0">
      <w:pPr>
        <w:ind w:left="-284" w:firstLine="284"/>
        <w:jc w:val="both"/>
      </w:pPr>
      <w:r w:rsidRPr="006203F9">
        <w:t>- по взаимному согласию сторон в части ум</w:t>
      </w:r>
      <w:r w:rsidR="00FD4DB0">
        <w:t>еньшения объёма товаров.</w:t>
      </w:r>
    </w:p>
    <w:p w:rsidR="00A65F1E" w:rsidRPr="006203F9" w:rsidRDefault="00A65F1E" w:rsidP="00FD4DB0">
      <w:pPr>
        <w:ind w:left="-284" w:firstLine="284"/>
        <w:jc w:val="both"/>
        <w:rPr>
          <w:rStyle w:val="s0"/>
          <w:sz w:val="24"/>
          <w:szCs w:val="24"/>
        </w:rPr>
      </w:pPr>
      <w:r w:rsidRPr="006203F9">
        <w:t>7) Допускается проведение переговоров заказчиком либо организатором закупа с потенциальным поставщиком, признанным победителем тендера, с целью уменьшения цены товара либо фармацевтической услуги до подписания договора о закупе, об оказании фармацевтических услуг. Потенциальный поставщик принимает решение по своему усмотрению о согласии или несогласии на уменьшение цены товара или фармацевтической услуги, что не является основанием для отказа заказчиком либо организатором закупа в подписании договора с потенциальным поставщиком, признанным победителем тендера.</w:t>
      </w:r>
    </w:p>
    <w:p w:rsidR="00A65F1E" w:rsidRPr="006203F9" w:rsidRDefault="00A65F1E" w:rsidP="00A65F1E">
      <w:pPr>
        <w:ind w:left="-284"/>
        <w:jc w:val="both"/>
        <w:rPr>
          <w:rStyle w:val="s0"/>
          <w:sz w:val="24"/>
          <w:szCs w:val="24"/>
          <w:lang w:val="kk-KZ"/>
        </w:rPr>
      </w:pPr>
    </w:p>
    <w:p w:rsidR="00FD4DB0" w:rsidRDefault="00A65F1E" w:rsidP="00FD4DB0">
      <w:pPr>
        <w:ind w:left="-284" w:firstLine="284"/>
        <w:jc w:val="both"/>
        <w:rPr>
          <w:b/>
        </w:rPr>
      </w:pPr>
      <w:r w:rsidRPr="006203F9">
        <w:rPr>
          <w:rStyle w:val="s0"/>
          <w:b/>
          <w:sz w:val="24"/>
          <w:szCs w:val="24"/>
        </w:rPr>
        <w:t>15. Условия внесения, форма, объем и способ обеспечения исполнения обязательств по договору о закупе:</w:t>
      </w:r>
    </w:p>
    <w:p w:rsidR="00FD4DB0" w:rsidRDefault="00A65F1E" w:rsidP="00FD4DB0">
      <w:pPr>
        <w:ind w:left="-284" w:firstLine="284"/>
        <w:jc w:val="both"/>
        <w:rPr>
          <w:b/>
        </w:rPr>
      </w:pPr>
      <w:r w:rsidRPr="006203F9">
        <w:t xml:space="preserve">15.1. Гарантийное обеспечение составляет </w:t>
      </w:r>
      <w:r w:rsidRPr="00C6774D">
        <w:rPr>
          <w:b/>
        </w:rPr>
        <w:t>три процента</w:t>
      </w:r>
      <w:r w:rsidRPr="006203F9">
        <w:t xml:space="preserve"> от цены договора закупа и представляется в виде:</w:t>
      </w:r>
    </w:p>
    <w:p w:rsidR="00FD4DB0" w:rsidRDefault="00A65F1E" w:rsidP="00FD4DB0">
      <w:pPr>
        <w:ind w:left="-284" w:firstLine="284"/>
        <w:jc w:val="both"/>
        <w:rPr>
          <w:b/>
        </w:rPr>
      </w:pPr>
      <w:r w:rsidRPr="006203F9">
        <w:t>1) гарантийного взноса в виде денежных средств, размещаемых в обслуживающем банке заказчика;</w:t>
      </w:r>
    </w:p>
    <w:p w:rsidR="00FD4DB0" w:rsidRDefault="00A65F1E" w:rsidP="00FD4DB0">
      <w:pPr>
        <w:ind w:left="-284" w:firstLine="284"/>
        <w:jc w:val="both"/>
        <w:rPr>
          <w:b/>
        </w:rPr>
      </w:pPr>
      <w:r w:rsidRPr="006203F9">
        <w:t xml:space="preserve">2) банковской гарантии, выданной в соответствии с нормативными правовыми актами Национального Банка Республики Казахстан, по форме согласно </w:t>
      </w:r>
      <w:r w:rsidRPr="00C6774D">
        <w:rPr>
          <w:b/>
          <w:i/>
        </w:rPr>
        <w:t>Приложению 11</w:t>
      </w:r>
      <w:r w:rsidRPr="006203F9">
        <w:t xml:space="preserve"> к настоящей Тендерной документации.</w:t>
      </w:r>
    </w:p>
    <w:p w:rsidR="00FD4DB0" w:rsidRDefault="00A65F1E" w:rsidP="00FD4DB0">
      <w:pPr>
        <w:ind w:left="-284" w:firstLine="284"/>
        <w:jc w:val="both"/>
        <w:rPr>
          <w:b/>
        </w:rPr>
      </w:pPr>
      <w:r w:rsidRPr="006203F9">
        <w:t>15.2. Гарантийное обеспечение в виде гарантийного взноса денежных средств вносится потенциальным поставщиком на соотв</w:t>
      </w:r>
      <w:r w:rsidR="00830EE3">
        <w:t>етствующий счет заказчика.</w:t>
      </w:r>
    </w:p>
    <w:p w:rsidR="00C80630" w:rsidRDefault="00C80630" w:rsidP="00FD4DB0">
      <w:pPr>
        <w:ind w:left="-284" w:firstLine="284"/>
        <w:jc w:val="both"/>
        <w:rPr>
          <w:b/>
        </w:rPr>
      </w:pPr>
    </w:p>
    <w:p w:rsidR="00FD4DB0" w:rsidRPr="00ED3531" w:rsidRDefault="00A65F1E" w:rsidP="00FD4DB0">
      <w:pPr>
        <w:ind w:left="-284" w:firstLine="284"/>
        <w:jc w:val="both"/>
        <w:rPr>
          <w:b/>
        </w:rPr>
      </w:pPr>
      <w:r w:rsidRPr="00ED3531">
        <w:rPr>
          <w:b/>
        </w:rPr>
        <w:t xml:space="preserve">15.3. Гарантийное обеспечение не вносится, если цена договора закупа не превышает </w:t>
      </w:r>
      <w:proofErr w:type="spellStart"/>
      <w:r w:rsidRPr="00ED3531">
        <w:rPr>
          <w:b/>
        </w:rPr>
        <w:t>двухтысячекратного</w:t>
      </w:r>
      <w:proofErr w:type="spellEnd"/>
      <w:r w:rsidRPr="00ED3531">
        <w:rPr>
          <w:b/>
        </w:rPr>
        <w:t xml:space="preserve"> размера месячного расчетного показателя на соответ</w:t>
      </w:r>
      <w:r w:rsidR="00830EE3" w:rsidRPr="00ED3531">
        <w:rPr>
          <w:b/>
        </w:rPr>
        <w:t>ствующий финансовый год.</w:t>
      </w:r>
    </w:p>
    <w:p w:rsidR="00A65F1E" w:rsidRPr="00FD4DB0" w:rsidRDefault="00A65F1E" w:rsidP="00FD4DB0">
      <w:pPr>
        <w:ind w:left="-284" w:firstLine="284"/>
        <w:jc w:val="both"/>
        <w:rPr>
          <w:b/>
        </w:rPr>
      </w:pPr>
      <w:r w:rsidRPr="006203F9">
        <w:t>15.4. Гарантийное обеспечение исполнения договора закупа вносится поставщиком не позднее десяти рабочих дней со дня его вступления в силу, если им не предусмотрено иное.</w:t>
      </w:r>
      <w:r w:rsidR="00FD4DB0">
        <w:rPr>
          <w:b/>
        </w:rPr>
        <w:t xml:space="preserve"> </w:t>
      </w:r>
      <w:r w:rsidRPr="006203F9">
        <w:t>Гарантийное обеспечение исполнения договора закупа не возвращается заказчиком поставщику в случаях:</w:t>
      </w:r>
    </w:p>
    <w:p w:rsidR="00A65F1E" w:rsidRPr="006203F9" w:rsidRDefault="00A65F1E" w:rsidP="00830EE3">
      <w:pPr>
        <w:pStyle w:val="af0"/>
        <w:widowControl/>
        <w:numPr>
          <w:ilvl w:val="0"/>
          <w:numId w:val="16"/>
        </w:numPr>
        <w:ind w:left="-284" w:firstLine="426"/>
        <w:contextualSpacing w:val="0"/>
        <w:jc w:val="both"/>
        <w:rPr>
          <w:sz w:val="24"/>
          <w:szCs w:val="24"/>
        </w:rPr>
      </w:pPr>
      <w:r w:rsidRPr="006203F9">
        <w:rPr>
          <w:sz w:val="24"/>
          <w:szCs w:val="24"/>
        </w:rPr>
        <w:t>расторжения договора закупа в связи с неисполнением или ненадлежащим</w:t>
      </w:r>
    </w:p>
    <w:p w:rsidR="00830EE3" w:rsidRDefault="00A65F1E" w:rsidP="00830EE3">
      <w:pPr>
        <w:ind w:left="-284"/>
        <w:jc w:val="both"/>
      </w:pPr>
      <w:r w:rsidRPr="006203F9">
        <w:t>исполнением поставщиком договорных обязательств;</w:t>
      </w:r>
    </w:p>
    <w:p w:rsidR="00830EE3" w:rsidRDefault="00A65F1E" w:rsidP="00830EE3">
      <w:pPr>
        <w:ind w:left="-284" w:firstLine="426"/>
        <w:jc w:val="both"/>
      </w:pPr>
      <w:r w:rsidRPr="006203F9">
        <w:t>2) неисполнения или исполнения ненадлежащим образом своих обязательств по договору поставки (нарушение сроков поставки, поставка некачественных лекарственных средств, изделий медицинского назначения и наруше</w:t>
      </w:r>
      <w:r w:rsidR="00830EE3">
        <w:t>ние других условий договора);</w:t>
      </w:r>
    </w:p>
    <w:p w:rsidR="00A65F1E" w:rsidRPr="006203F9" w:rsidRDefault="00A65F1E" w:rsidP="00830EE3">
      <w:pPr>
        <w:ind w:left="-284" w:firstLine="426"/>
        <w:jc w:val="both"/>
      </w:pPr>
      <w:r w:rsidRPr="006203F9">
        <w:t>3) неуплаты штрафных санкций за неисполнение или ненадлежащее исполнение, предусмотренных договором закупа.</w:t>
      </w:r>
    </w:p>
    <w:p w:rsidR="00535AFA" w:rsidRDefault="00535AFA" w:rsidP="00535AFA">
      <w:pPr>
        <w:rPr>
          <w:color w:val="000000"/>
        </w:rPr>
        <w:sectPr w:rsidR="00535AFA" w:rsidSect="00A73F2D">
          <w:footerReference w:type="default" r:id="rId9"/>
          <w:pgSz w:w="11906" w:h="16838"/>
          <w:pgMar w:top="851" w:right="850" w:bottom="1134" w:left="1701" w:header="708" w:footer="708" w:gutter="0"/>
          <w:cols w:space="708"/>
          <w:docGrid w:linePitch="360"/>
        </w:sectPr>
      </w:pPr>
    </w:p>
    <w:p w:rsidR="00535AFA" w:rsidRDefault="00C6774D" w:rsidP="00535AFA">
      <w:pPr>
        <w:ind w:left="-284"/>
        <w:jc w:val="right"/>
        <w:rPr>
          <w:color w:val="000000"/>
        </w:rPr>
      </w:pPr>
      <w:r w:rsidRPr="00535AFA">
        <w:rPr>
          <w:color w:val="000000"/>
        </w:rPr>
        <w:lastRenderedPageBreak/>
        <w:t>Приложение 1</w:t>
      </w:r>
    </w:p>
    <w:p w:rsidR="00535AFA" w:rsidRDefault="00535AFA" w:rsidP="00535AFA">
      <w:pPr>
        <w:ind w:left="-284"/>
        <w:jc w:val="right"/>
        <w:rPr>
          <w:rStyle w:val="s0"/>
          <w:sz w:val="24"/>
          <w:szCs w:val="24"/>
        </w:rPr>
      </w:pPr>
      <w:r w:rsidRPr="00535AFA">
        <w:rPr>
          <w:rStyle w:val="s0"/>
          <w:sz w:val="24"/>
          <w:szCs w:val="24"/>
        </w:rPr>
        <w:t xml:space="preserve">   к тендерной документации</w:t>
      </w:r>
    </w:p>
    <w:p w:rsidR="002E0F89" w:rsidRDefault="002E0F89" w:rsidP="002E0F89">
      <w:pPr>
        <w:ind w:left="-284"/>
        <w:jc w:val="center"/>
        <w:rPr>
          <w:rStyle w:val="s0"/>
          <w:sz w:val="24"/>
          <w:szCs w:val="24"/>
        </w:rPr>
      </w:pPr>
    </w:p>
    <w:p w:rsidR="002E0F89" w:rsidRPr="002E0F89" w:rsidRDefault="002E0F89" w:rsidP="002E0F89">
      <w:pPr>
        <w:ind w:left="-284"/>
        <w:jc w:val="center"/>
        <w:rPr>
          <w:rStyle w:val="s0"/>
          <w:b/>
          <w:sz w:val="24"/>
          <w:szCs w:val="24"/>
        </w:rPr>
      </w:pPr>
      <w:r w:rsidRPr="002E0F89">
        <w:rPr>
          <w:rStyle w:val="s0"/>
          <w:b/>
          <w:sz w:val="24"/>
          <w:szCs w:val="24"/>
        </w:rPr>
        <w:t>Техническая спецификация</w:t>
      </w:r>
    </w:p>
    <w:p w:rsidR="002E0F89" w:rsidRDefault="002E0F89" w:rsidP="00535AFA">
      <w:pPr>
        <w:ind w:left="-284"/>
        <w:jc w:val="right"/>
        <w:rPr>
          <w:rStyle w:val="s0"/>
          <w:sz w:val="24"/>
          <w:szCs w:val="24"/>
        </w:rPr>
      </w:pPr>
    </w:p>
    <w:p w:rsidR="00B25FFE" w:rsidRDefault="00B25FFE" w:rsidP="00535AFA">
      <w:pPr>
        <w:ind w:left="-284"/>
        <w:jc w:val="right"/>
        <w:rPr>
          <w:rStyle w:val="s0"/>
          <w:sz w:val="24"/>
          <w:szCs w:val="24"/>
        </w:rPr>
      </w:pPr>
    </w:p>
    <w:tbl>
      <w:tblPr>
        <w:tblW w:w="10632"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545"/>
        <w:gridCol w:w="5245"/>
        <w:gridCol w:w="1275"/>
      </w:tblGrid>
      <w:tr w:rsidR="002E0F89" w:rsidRPr="00C80630" w:rsidTr="002E0F89">
        <w:trPr>
          <w:trHeight w:val="362"/>
        </w:trPr>
        <w:tc>
          <w:tcPr>
            <w:tcW w:w="567" w:type="dxa"/>
          </w:tcPr>
          <w:p w:rsidR="002E0F89" w:rsidRPr="00C80630" w:rsidRDefault="002E0F89" w:rsidP="00C80630">
            <w:pPr>
              <w:jc w:val="center"/>
              <w:rPr>
                <w:b/>
                <w:color w:val="000000"/>
              </w:rPr>
            </w:pPr>
            <w:r w:rsidRPr="00C80630">
              <w:rPr>
                <w:b/>
                <w:color w:val="000000"/>
                <w:sz w:val="22"/>
                <w:szCs w:val="22"/>
              </w:rPr>
              <w:t>№</w:t>
            </w:r>
          </w:p>
        </w:tc>
        <w:tc>
          <w:tcPr>
            <w:tcW w:w="3545" w:type="dxa"/>
            <w:shd w:val="clear" w:color="auto" w:fill="auto"/>
          </w:tcPr>
          <w:p w:rsidR="002E0F89" w:rsidRPr="00C80630" w:rsidRDefault="002E0F89" w:rsidP="00C80630">
            <w:pPr>
              <w:jc w:val="center"/>
              <w:rPr>
                <w:b/>
                <w:color w:val="000000"/>
              </w:rPr>
            </w:pPr>
            <w:r w:rsidRPr="00C80630">
              <w:rPr>
                <w:b/>
                <w:color w:val="000000"/>
                <w:sz w:val="22"/>
                <w:szCs w:val="22"/>
              </w:rPr>
              <w:t>Наименование</w:t>
            </w:r>
          </w:p>
        </w:tc>
        <w:tc>
          <w:tcPr>
            <w:tcW w:w="5245" w:type="dxa"/>
            <w:shd w:val="clear" w:color="auto" w:fill="auto"/>
          </w:tcPr>
          <w:p w:rsidR="002E0F89" w:rsidRPr="00C80630" w:rsidRDefault="002E0F89" w:rsidP="00C80630">
            <w:pPr>
              <w:jc w:val="center"/>
              <w:rPr>
                <w:b/>
                <w:color w:val="000000"/>
              </w:rPr>
            </w:pPr>
            <w:r w:rsidRPr="00C80630">
              <w:rPr>
                <w:b/>
                <w:color w:val="000000"/>
                <w:sz w:val="22"/>
                <w:szCs w:val="22"/>
              </w:rPr>
              <w:t>Краткое описание</w:t>
            </w:r>
          </w:p>
        </w:tc>
        <w:tc>
          <w:tcPr>
            <w:tcW w:w="1275" w:type="dxa"/>
          </w:tcPr>
          <w:p w:rsidR="002E0F89" w:rsidRPr="00C80630" w:rsidRDefault="002E0F89" w:rsidP="00C80630">
            <w:pPr>
              <w:jc w:val="center"/>
              <w:rPr>
                <w:b/>
                <w:color w:val="000000"/>
              </w:rPr>
            </w:pPr>
            <w:proofErr w:type="spellStart"/>
            <w:r w:rsidRPr="00C80630">
              <w:rPr>
                <w:b/>
                <w:color w:val="000000"/>
                <w:sz w:val="22"/>
                <w:szCs w:val="22"/>
              </w:rPr>
              <w:t>Ед.изм</w:t>
            </w:r>
            <w:proofErr w:type="spellEnd"/>
            <w:r w:rsidRPr="00C80630">
              <w:rPr>
                <w:b/>
                <w:color w:val="000000"/>
                <w:sz w:val="22"/>
                <w:szCs w:val="22"/>
              </w:rPr>
              <w:t>.</w:t>
            </w:r>
          </w:p>
        </w:tc>
      </w:tr>
      <w:tr w:rsidR="002E0F89" w:rsidRPr="00C80630" w:rsidTr="002E0F89">
        <w:trPr>
          <w:trHeight w:val="1842"/>
        </w:trPr>
        <w:tc>
          <w:tcPr>
            <w:tcW w:w="567" w:type="dxa"/>
          </w:tcPr>
          <w:p w:rsidR="002E0F89" w:rsidRPr="00C80630" w:rsidRDefault="002E0F89" w:rsidP="00C80630">
            <w:pPr>
              <w:rPr>
                <w:color w:val="000000"/>
              </w:rPr>
            </w:pPr>
            <w:r w:rsidRPr="00C80630">
              <w:rPr>
                <w:color w:val="000000"/>
                <w:sz w:val="22"/>
                <w:szCs w:val="22"/>
              </w:rPr>
              <w:t>1</w:t>
            </w:r>
          </w:p>
        </w:tc>
        <w:tc>
          <w:tcPr>
            <w:tcW w:w="3545" w:type="dxa"/>
            <w:shd w:val="clear" w:color="auto" w:fill="auto"/>
            <w:hideMark/>
          </w:tcPr>
          <w:p w:rsidR="002E0F89" w:rsidRPr="00C80630" w:rsidRDefault="002E0F89" w:rsidP="00C80630">
            <w:pPr>
              <w:rPr>
                <w:color w:val="000000"/>
              </w:rPr>
            </w:pPr>
            <w:r w:rsidRPr="00C80630">
              <w:rPr>
                <w:color w:val="000000"/>
                <w:sz w:val="22"/>
                <w:szCs w:val="22"/>
              </w:rPr>
              <w:t xml:space="preserve">Мыло жидкое с дезинфицирующим эффектом. Для мытья рук хирургов, оперирующего медицинского персонала перед обработкой антисептиком.  Гигиеническая  обработка  рук перед и после проведения медицинских манипуляций работниками медицинских организаций, лабораторий.  </w:t>
            </w:r>
          </w:p>
        </w:tc>
        <w:tc>
          <w:tcPr>
            <w:tcW w:w="5245" w:type="dxa"/>
            <w:shd w:val="clear" w:color="auto" w:fill="auto"/>
            <w:hideMark/>
          </w:tcPr>
          <w:p w:rsidR="002E0F89" w:rsidRPr="00C80630" w:rsidRDefault="002E0F89" w:rsidP="00C80630">
            <w:pPr>
              <w:rPr>
                <w:color w:val="000000"/>
              </w:rPr>
            </w:pPr>
            <w:r w:rsidRPr="00C80630">
              <w:rPr>
                <w:color w:val="000000"/>
                <w:sz w:val="22"/>
                <w:szCs w:val="22"/>
              </w:rPr>
              <w:t xml:space="preserve">Средство должно содержать </w:t>
            </w:r>
            <w:proofErr w:type="spellStart"/>
            <w:r w:rsidRPr="00C80630">
              <w:rPr>
                <w:color w:val="000000"/>
                <w:sz w:val="22"/>
                <w:szCs w:val="22"/>
              </w:rPr>
              <w:t>полигексаметиленбигуанидина</w:t>
            </w:r>
            <w:proofErr w:type="spellEnd"/>
            <w:r w:rsidRPr="00C80630">
              <w:rPr>
                <w:color w:val="000000"/>
                <w:sz w:val="22"/>
                <w:szCs w:val="22"/>
              </w:rPr>
              <w:t xml:space="preserve"> гидрохлорид не менее 1 % и не более 3%, а также функциональные добавки (в том числе </w:t>
            </w:r>
            <w:proofErr w:type="spellStart"/>
            <w:r w:rsidRPr="00C80630">
              <w:rPr>
                <w:color w:val="000000"/>
                <w:sz w:val="22"/>
                <w:szCs w:val="22"/>
              </w:rPr>
              <w:t>пантенол</w:t>
            </w:r>
            <w:proofErr w:type="spellEnd"/>
            <w:r w:rsidRPr="00C80630">
              <w:rPr>
                <w:color w:val="000000"/>
                <w:sz w:val="22"/>
                <w:szCs w:val="22"/>
              </w:rPr>
              <w:t xml:space="preserve">, витамины А и Е). </w:t>
            </w:r>
            <w:proofErr w:type="gramStart"/>
            <w:r w:rsidRPr="00C80630">
              <w:rPr>
                <w:color w:val="000000"/>
                <w:sz w:val="22"/>
                <w:szCs w:val="22"/>
              </w:rPr>
              <w:t>Средство  обладает</w:t>
            </w:r>
            <w:proofErr w:type="gramEnd"/>
            <w:r w:rsidRPr="00C80630">
              <w:rPr>
                <w:color w:val="000000"/>
                <w:sz w:val="22"/>
                <w:szCs w:val="22"/>
              </w:rPr>
              <w:t xml:space="preserve"> бактерицидным, в том числе в отношении микобактерий туберкулеза (в том числе на </w:t>
            </w:r>
            <w:proofErr w:type="spellStart"/>
            <w:r w:rsidRPr="00C80630">
              <w:rPr>
                <w:color w:val="000000"/>
                <w:sz w:val="22"/>
                <w:szCs w:val="22"/>
              </w:rPr>
              <w:t>Mycobacterium</w:t>
            </w:r>
            <w:proofErr w:type="spellEnd"/>
            <w:r w:rsidRPr="00C80630">
              <w:rPr>
                <w:color w:val="000000"/>
                <w:sz w:val="22"/>
                <w:szCs w:val="22"/>
              </w:rPr>
              <w:t xml:space="preserve"> </w:t>
            </w:r>
            <w:proofErr w:type="spellStart"/>
            <w:r w:rsidRPr="00C80630">
              <w:rPr>
                <w:color w:val="000000"/>
                <w:sz w:val="22"/>
                <w:szCs w:val="22"/>
              </w:rPr>
              <w:t>terrae</w:t>
            </w:r>
            <w:proofErr w:type="spellEnd"/>
            <w:r w:rsidRPr="00C80630">
              <w:rPr>
                <w:color w:val="000000"/>
                <w:sz w:val="22"/>
                <w:szCs w:val="22"/>
              </w:rPr>
              <w:t xml:space="preserve">), кишечной палочки и сальмонеллы, а также возбудителей внутрибольничных инфекций, включая </w:t>
            </w:r>
            <w:proofErr w:type="spellStart"/>
            <w:r w:rsidRPr="00C80630">
              <w:rPr>
                <w:color w:val="000000"/>
                <w:sz w:val="22"/>
                <w:szCs w:val="22"/>
              </w:rPr>
              <w:t>метицилленрезистентный</w:t>
            </w:r>
            <w:proofErr w:type="spellEnd"/>
            <w:r w:rsidRPr="00C80630">
              <w:rPr>
                <w:color w:val="000000"/>
                <w:sz w:val="22"/>
                <w:szCs w:val="22"/>
              </w:rPr>
              <w:t xml:space="preserve"> стафилококк, </w:t>
            </w:r>
            <w:proofErr w:type="spellStart"/>
            <w:r w:rsidRPr="00C80630">
              <w:rPr>
                <w:color w:val="000000"/>
                <w:sz w:val="22"/>
                <w:szCs w:val="22"/>
              </w:rPr>
              <w:t>ванкомицин</w:t>
            </w:r>
            <w:proofErr w:type="spellEnd"/>
            <w:r w:rsidRPr="00C80630">
              <w:rPr>
                <w:color w:val="000000"/>
                <w:sz w:val="22"/>
                <w:szCs w:val="22"/>
              </w:rPr>
              <w:t xml:space="preserve">-резистентный энтерококк, синегнойную палочку. Средство не должно содержать ЧАС, третичные амины, </w:t>
            </w:r>
            <w:proofErr w:type="spellStart"/>
            <w:r w:rsidRPr="00C80630">
              <w:rPr>
                <w:color w:val="000000"/>
                <w:sz w:val="22"/>
                <w:szCs w:val="22"/>
              </w:rPr>
              <w:t>глутаровый</w:t>
            </w:r>
            <w:proofErr w:type="spellEnd"/>
            <w:r w:rsidRPr="00C80630">
              <w:rPr>
                <w:color w:val="000000"/>
                <w:sz w:val="22"/>
                <w:szCs w:val="22"/>
              </w:rPr>
              <w:t xml:space="preserve"> альдегид, хлоргексидин, а также триклозан, имидазол и молочную </w:t>
            </w:r>
            <w:proofErr w:type="spellStart"/>
            <w:proofErr w:type="gramStart"/>
            <w:r w:rsidRPr="00C80630">
              <w:rPr>
                <w:color w:val="000000"/>
                <w:sz w:val="22"/>
                <w:szCs w:val="22"/>
              </w:rPr>
              <w:t>кислоту.Канистра</w:t>
            </w:r>
            <w:proofErr w:type="spellEnd"/>
            <w:proofErr w:type="gramEnd"/>
            <w:r w:rsidRPr="00C80630">
              <w:rPr>
                <w:color w:val="000000"/>
                <w:sz w:val="22"/>
                <w:szCs w:val="22"/>
              </w:rPr>
              <w:t xml:space="preserve"> объемом не менее 5,0 л.</w:t>
            </w:r>
          </w:p>
        </w:tc>
        <w:tc>
          <w:tcPr>
            <w:tcW w:w="1275" w:type="dxa"/>
          </w:tcPr>
          <w:p w:rsidR="00B43858" w:rsidRDefault="00B43858" w:rsidP="00B43858">
            <w:pPr>
              <w:rPr>
                <w:color w:val="000000"/>
              </w:rPr>
            </w:pPr>
            <w:r w:rsidRPr="0023745F">
              <w:rPr>
                <w:color w:val="000000"/>
              </w:rPr>
              <w:t>5 литров</w:t>
            </w:r>
          </w:p>
          <w:p w:rsidR="002E0F89" w:rsidRPr="00C80630" w:rsidRDefault="00B43858" w:rsidP="00B43858">
            <w:pPr>
              <w:rPr>
                <w:color w:val="000000"/>
              </w:rPr>
            </w:pPr>
            <w:r>
              <w:rPr>
                <w:color w:val="000000"/>
              </w:rPr>
              <w:t>канистра</w:t>
            </w:r>
          </w:p>
        </w:tc>
      </w:tr>
      <w:tr w:rsidR="002E0F89" w:rsidRPr="00C80630" w:rsidTr="002E0F89">
        <w:trPr>
          <w:trHeight w:val="1840"/>
        </w:trPr>
        <w:tc>
          <w:tcPr>
            <w:tcW w:w="567" w:type="dxa"/>
          </w:tcPr>
          <w:p w:rsidR="002E0F89" w:rsidRPr="00C80630" w:rsidRDefault="002E0F89" w:rsidP="00C80630">
            <w:pPr>
              <w:rPr>
                <w:color w:val="000000"/>
              </w:rPr>
            </w:pPr>
            <w:r w:rsidRPr="00C80630">
              <w:rPr>
                <w:color w:val="000000"/>
                <w:sz w:val="22"/>
                <w:szCs w:val="22"/>
              </w:rPr>
              <w:t>2</w:t>
            </w:r>
          </w:p>
        </w:tc>
        <w:tc>
          <w:tcPr>
            <w:tcW w:w="3545" w:type="dxa"/>
            <w:shd w:val="clear" w:color="auto" w:fill="auto"/>
            <w:hideMark/>
          </w:tcPr>
          <w:p w:rsidR="002E0F89" w:rsidRPr="00C80630" w:rsidRDefault="002E0F89" w:rsidP="00C80630">
            <w:pPr>
              <w:rPr>
                <w:color w:val="000000"/>
              </w:rPr>
            </w:pPr>
            <w:proofErr w:type="spellStart"/>
            <w:r w:rsidRPr="00C80630">
              <w:rPr>
                <w:color w:val="000000"/>
                <w:sz w:val="22"/>
                <w:szCs w:val="22"/>
              </w:rPr>
              <w:t>Cредство</w:t>
            </w:r>
            <w:proofErr w:type="spellEnd"/>
            <w:r w:rsidRPr="00C80630">
              <w:rPr>
                <w:color w:val="000000"/>
                <w:sz w:val="22"/>
                <w:szCs w:val="22"/>
              </w:rPr>
              <w:t xml:space="preserve"> для дезинфекции и стерилизации и ДВУ (концентрат) ИМН, инструментов, эндоскопов, для проведения дезинфекции высокого уровня. </w:t>
            </w:r>
          </w:p>
        </w:tc>
        <w:tc>
          <w:tcPr>
            <w:tcW w:w="5245" w:type="dxa"/>
            <w:shd w:val="clear" w:color="auto" w:fill="auto"/>
            <w:hideMark/>
          </w:tcPr>
          <w:p w:rsidR="002E0F89" w:rsidRPr="00C80630" w:rsidRDefault="002E0F89" w:rsidP="00C80630">
            <w:pPr>
              <w:rPr>
                <w:color w:val="000000"/>
              </w:rPr>
            </w:pPr>
            <w:r w:rsidRPr="00C80630">
              <w:rPr>
                <w:color w:val="000000"/>
                <w:sz w:val="22"/>
                <w:szCs w:val="22"/>
              </w:rPr>
              <w:t xml:space="preserve">Средство должно представлять </w:t>
            </w:r>
            <w:proofErr w:type="spellStart"/>
            <w:r w:rsidRPr="00C80630">
              <w:rPr>
                <w:color w:val="000000"/>
                <w:sz w:val="22"/>
                <w:szCs w:val="22"/>
              </w:rPr>
              <w:t>собои</w:t>
            </w:r>
            <w:proofErr w:type="spellEnd"/>
            <w:r w:rsidRPr="00C80630">
              <w:rPr>
                <w:color w:val="000000"/>
                <w:sz w:val="22"/>
                <w:szCs w:val="22"/>
              </w:rPr>
              <w:t xml:space="preserve">̆ прозрачную жидкость желтоватого цвета со слабым специфическим запахом. Должно содержать в своем составе в качестве </w:t>
            </w:r>
            <w:proofErr w:type="spellStart"/>
            <w:r w:rsidRPr="00C80630">
              <w:rPr>
                <w:color w:val="000000"/>
                <w:sz w:val="22"/>
                <w:szCs w:val="22"/>
              </w:rPr>
              <w:t>действующих</w:t>
            </w:r>
            <w:proofErr w:type="spellEnd"/>
            <w:r w:rsidRPr="00C80630">
              <w:rPr>
                <w:color w:val="000000"/>
                <w:sz w:val="22"/>
                <w:szCs w:val="22"/>
              </w:rPr>
              <w:t xml:space="preserve"> веществ (ДВ): N,N-бис(3-аминопропил) </w:t>
            </w:r>
            <w:proofErr w:type="spellStart"/>
            <w:r w:rsidRPr="00C80630">
              <w:rPr>
                <w:color w:val="000000"/>
                <w:sz w:val="22"/>
                <w:szCs w:val="22"/>
              </w:rPr>
              <w:t>додециламина</w:t>
            </w:r>
            <w:proofErr w:type="spellEnd"/>
            <w:r w:rsidRPr="00C80630">
              <w:rPr>
                <w:color w:val="000000"/>
                <w:sz w:val="22"/>
                <w:szCs w:val="22"/>
              </w:rPr>
              <w:t xml:space="preserve"> – не менее 10% и не более12%; смесь четвертичных аммониевых соединений (</w:t>
            </w:r>
            <w:proofErr w:type="spellStart"/>
            <w:r w:rsidRPr="00C80630">
              <w:rPr>
                <w:color w:val="000000"/>
                <w:sz w:val="22"/>
                <w:szCs w:val="22"/>
              </w:rPr>
              <w:t>дидецилдиметиламмонии</w:t>
            </w:r>
            <w:proofErr w:type="spellEnd"/>
            <w:r w:rsidRPr="00C80630">
              <w:rPr>
                <w:color w:val="000000"/>
                <w:sz w:val="22"/>
                <w:szCs w:val="22"/>
              </w:rPr>
              <w:t xml:space="preserve">̆ хлорид-7%, </w:t>
            </w:r>
            <w:proofErr w:type="spellStart"/>
            <w:r w:rsidRPr="00C80630">
              <w:rPr>
                <w:color w:val="000000"/>
                <w:sz w:val="22"/>
                <w:szCs w:val="22"/>
              </w:rPr>
              <w:t>алкилдиметилбензиламмонии</w:t>
            </w:r>
            <w:proofErr w:type="spellEnd"/>
            <w:r w:rsidRPr="00C80630">
              <w:rPr>
                <w:color w:val="000000"/>
                <w:sz w:val="22"/>
                <w:szCs w:val="22"/>
              </w:rPr>
              <w:t xml:space="preserve">̆ хлорид – 5%) – не менее 12%, </w:t>
            </w:r>
            <w:proofErr w:type="spellStart"/>
            <w:r w:rsidRPr="00C80630">
              <w:rPr>
                <w:color w:val="000000"/>
                <w:sz w:val="22"/>
                <w:szCs w:val="22"/>
              </w:rPr>
              <w:t>полигексаметиленгуанидин</w:t>
            </w:r>
            <w:proofErr w:type="spellEnd"/>
            <w:r w:rsidRPr="00C80630">
              <w:rPr>
                <w:color w:val="000000"/>
                <w:sz w:val="22"/>
                <w:szCs w:val="22"/>
              </w:rPr>
              <w:t xml:space="preserve"> гидрохлорида- не менее 3,0% и не более 5%, а также функциональные, моющие, дезодорирующие компоненты, рН 11±1,0. Средство не должно содержать  альдегидов, перекиси водорода, спиртов и различных кислот. Флакон объемом не менее 5,0 л.</w:t>
            </w:r>
          </w:p>
        </w:tc>
        <w:tc>
          <w:tcPr>
            <w:tcW w:w="1275" w:type="dxa"/>
          </w:tcPr>
          <w:p w:rsidR="00B43858" w:rsidRDefault="00B43858" w:rsidP="00B43858">
            <w:pPr>
              <w:rPr>
                <w:color w:val="000000"/>
              </w:rPr>
            </w:pPr>
            <w:r>
              <w:rPr>
                <w:color w:val="000000"/>
              </w:rPr>
              <w:t xml:space="preserve">5 </w:t>
            </w:r>
            <w:r w:rsidRPr="0023745F">
              <w:rPr>
                <w:color w:val="000000"/>
              </w:rPr>
              <w:t>литр</w:t>
            </w:r>
            <w:r>
              <w:rPr>
                <w:color w:val="000000"/>
              </w:rPr>
              <w:t>ов канистра</w:t>
            </w:r>
          </w:p>
          <w:p w:rsidR="002E0F89" w:rsidRPr="00C80630" w:rsidRDefault="00B43858" w:rsidP="00B43858">
            <w:pPr>
              <w:rPr>
                <w:color w:val="000000"/>
              </w:rPr>
            </w:pPr>
            <w:r w:rsidRPr="0023745F">
              <w:rPr>
                <w:color w:val="000000"/>
              </w:rPr>
              <w:t>(концентрат)</w:t>
            </w:r>
          </w:p>
        </w:tc>
      </w:tr>
      <w:tr w:rsidR="002E0F89" w:rsidRPr="00C80630" w:rsidTr="00B43858">
        <w:trPr>
          <w:trHeight w:val="1833"/>
        </w:trPr>
        <w:tc>
          <w:tcPr>
            <w:tcW w:w="567" w:type="dxa"/>
          </w:tcPr>
          <w:p w:rsidR="002E0F89" w:rsidRPr="00C80630" w:rsidRDefault="002E0F89" w:rsidP="00C80630">
            <w:pPr>
              <w:rPr>
                <w:color w:val="000000"/>
              </w:rPr>
            </w:pPr>
            <w:r w:rsidRPr="00C80630">
              <w:rPr>
                <w:color w:val="000000"/>
                <w:sz w:val="22"/>
                <w:szCs w:val="22"/>
              </w:rPr>
              <w:t>3</w:t>
            </w:r>
          </w:p>
        </w:tc>
        <w:tc>
          <w:tcPr>
            <w:tcW w:w="3545" w:type="dxa"/>
            <w:shd w:val="clear" w:color="auto" w:fill="auto"/>
            <w:hideMark/>
          </w:tcPr>
          <w:p w:rsidR="002E0F89" w:rsidRPr="00C80630" w:rsidRDefault="002E0F89" w:rsidP="00C80630">
            <w:pPr>
              <w:rPr>
                <w:color w:val="000000"/>
              </w:rPr>
            </w:pPr>
            <w:proofErr w:type="spellStart"/>
            <w:r w:rsidRPr="00C80630">
              <w:rPr>
                <w:color w:val="000000"/>
                <w:sz w:val="22"/>
                <w:szCs w:val="22"/>
              </w:rPr>
              <w:t>Дезинфектант</w:t>
            </w:r>
            <w:proofErr w:type="spellEnd"/>
            <w:r w:rsidRPr="00C80630">
              <w:rPr>
                <w:color w:val="000000"/>
                <w:sz w:val="22"/>
                <w:szCs w:val="22"/>
              </w:rPr>
              <w:t xml:space="preserve"> широкого спектра действия. Состав: 1,3-дихлор-5,5-диметилгидантоин – 2,0 %, дигидрат натриевой соли </w:t>
            </w:r>
            <w:proofErr w:type="spellStart"/>
            <w:r w:rsidRPr="00C80630">
              <w:rPr>
                <w:color w:val="000000"/>
                <w:sz w:val="22"/>
                <w:szCs w:val="22"/>
              </w:rPr>
              <w:t>дихлоризоциануровой</w:t>
            </w:r>
            <w:proofErr w:type="spellEnd"/>
            <w:r w:rsidRPr="00C80630">
              <w:rPr>
                <w:color w:val="000000"/>
                <w:sz w:val="22"/>
                <w:szCs w:val="22"/>
              </w:rPr>
              <w:t xml:space="preserve"> кислоты – 97,8 %. Для проведения текущих и генеральных уборок. Для обработки различных поверхностей, оборудования, предметов ухода за больными, белья, посуды, биологических выделений больных. Для обеззараживания питьевой воды</w:t>
            </w:r>
          </w:p>
        </w:tc>
        <w:tc>
          <w:tcPr>
            <w:tcW w:w="5245" w:type="dxa"/>
            <w:shd w:val="clear" w:color="auto" w:fill="auto"/>
            <w:hideMark/>
          </w:tcPr>
          <w:p w:rsidR="002E0F89" w:rsidRPr="00C80630" w:rsidRDefault="002E0F89" w:rsidP="00C80630">
            <w:pPr>
              <w:rPr>
                <w:color w:val="000000"/>
              </w:rPr>
            </w:pPr>
            <w:r w:rsidRPr="00C80630">
              <w:rPr>
                <w:color w:val="000000"/>
                <w:sz w:val="22"/>
                <w:szCs w:val="22"/>
              </w:rPr>
              <w:t xml:space="preserve">Средство должно представлять собой </w:t>
            </w:r>
            <w:proofErr w:type="spellStart"/>
            <w:r w:rsidRPr="00C80630">
              <w:rPr>
                <w:color w:val="000000"/>
                <w:sz w:val="22"/>
                <w:szCs w:val="22"/>
              </w:rPr>
              <w:t>дезинфектант</w:t>
            </w:r>
            <w:proofErr w:type="spellEnd"/>
            <w:r w:rsidRPr="00C80630">
              <w:rPr>
                <w:color w:val="000000"/>
                <w:sz w:val="22"/>
                <w:szCs w:val="22"/>
              </w:rPr>
              <w:t xml:space="preserve"> широкого спектра действия. Должно содержать 1,3-дихлор-5,5-диметилгидантоин – не менее 6 %, дигидрат натриевой соли </w:t>
            </w:r>
            <w:proofErr w:type="spellStart"/>
            <w:r w:rsidRPr="00C80630">
              <w:rPr>
                <w:color w:val="000000"/>
                <w:sz w:val="22"/>
                <w:szCs w:val="22"/>
              </w:rPr>
              <w:t>дихлоризоциануровой</w:t>
            </w:r>
            <w:proofErr w:type="spellEnd"/>
            <w:r w:rsidRPr="00C80630">
              <w:rPr>
                <w:color w:val="000000"/>
                <w:sz w:val="22"/>
                <w:szCs w:val="22"/>
              </w:rPr>
              <w:t xml:space="preserve"> кислоты – не менее 73 %, а также функциональные добавки. Туберкулезный режим  должен быть протестирован на </w:t>
            </w:r>
            <w:proofErr w:type="spellStart"/>
            <w:r w:rsidRPr="00C80630">
              <w:rPr>
                <w:color w:val="000000"/>
                <w:sz w:val="22"/>
                <w:szCs w:val="22"/>
              </w:rPr>
              <w:t>Mycobacterium</w:t>
            </w:r>
            <w:proofErr w:type="spellEnd"/>
            <w:r w:rsidRPr="00C80630">
              <w:rPr>
                <w:color w:val="000000"/>
                <w:sz w:val="22"/>
                <w:szCs w:val="22"/>
              </w:rPr>
              <w:t xml:space="preserve"> </w:t>
            </w:r>
            <w:proofErr w:type="spellStart"/>
            <w:r w:rsidRPr="00C80630">
              <w:rPr>
                <w:color w:val="000000"/>
                <w:sz w:val="22"/>
                <w:szCs w:val="22"/>
              </w:rPr>
              <w:t>terrae</w:t>
            </w:r>
            <w:proofErr w:type="spellEnd"/>
            <w:r w:rsidRPr="00C80630">
              <w:rPr>
                <w:color w:val="000000"/>
                <w:sz w:val="22"/>
                <w:szCs w:val="22"/>
              </w:rPr>
              <w:t xml:space="preserve"> по количественному суспензионному методу!  В виде таблеток белого цвета круглой формы с выпуклыми поверхностями и с </w:t>
            </w:r>
            <w:proofErr w:type="spellStart"/>
            <w:proofErr w:type="gramStart"/>
            <w:r w:rsidRPr="00C80630">
              <w:rPr>
                <w:color w:val="000000"/>
                <w:sz w:val="22"/>
                <w:szCs w:val="22"/>
              </w:rPr>
              <w:t>кресто</w:t>
            </w:r>
            <w:proofErr w:type="spellEnd"/>
            <w:r w:rsidRPr="00C80630">
              <w:rPr>
                <w:color w:val="000000"/>
                <w:sz w:val="22"/>
                <w:szCs w:val="22"/>
              </w:rPr>
              <w:t>-образными</w:t>
            </w:r>
            <w:proofErr w:type="gramEnd"/>
            <w:r w:rsidRPr="00C80630">
              <w:rPr>
                <w:color w:val="000000"/>
                <w:sz w:val="22"/>
                <w:szCs w:val="22"/>
              </w:rPr>
              <w:t xml:space="preserve"> разделительными насечками с характерным запахом хлора массой не менее 3,33 г.   Масса активного хлора (при растворении 1 таблетки в воде) не менее 1,53 г. В 1 упаковке средства должно содержаться не менее 300 таблеток. </w:t>
            </w:r>
            <w:proofErr w:type="gramStart"/>
            <w:r w:rsidRPr="00C80630">
              <w:rPr>
                <w:color w:val="000000"/>
                <w:sz w:val="22"/>
                <w:szCs w:val="22"/>
              </w:rPr>
              <w:t>Назначение:  для</w:t>
            </w:r>
            <w:proofErr w:type="gramEnd"/>
            <w:r w:rsidRPr="00C80630">
              <w:rPr>
                <w:color w:val="000000"/>
                <w:sz w:val="22"/>
                <w:szCs w:val="22"/>
              </w:rPr>
              <w:t xml:space="preserve"> дезинфекции   различных объектов ЛПУ любого профиля , в инфекционных очагах, дезинфекции ИМН, для дезинфекции санитарно-технического оборудования, поверхностей в помещениях, предметов ухода за больными, а также воды в плавательных бассейнов и питьевой воды.  В 1 упаковке средства должно </w:t>
            </w:r>
            <w:r w:rsidRPr="00C80630">
              <w:rPr>
                <w:color w:val="000000"/>
                <w:sz w:val="22"/>
                <w:szCs w:val="22"/>
              </w:rPr>
              <w:lastRenderedPageBreak/>
              <w:t xml:space="preserve">содержаться не менее 300 таблеток.  Средство должно быть снабжено, индикаторными тест системами  предназначенные  для полуколичественного определения концентрации рабочих растворов дезинфицирующих средств на основе натриевой соли </w:t>
            </w:r>
            <w:proofErr w:type="spellStart"/>
            <w:r w:rsidRPr="00C80630">
              <w:rPr>
                <w:color w:val="000000"/>
                <w:sz w:val="22"/>
                <w:szCs w:val="22"/>
              </w:rPr>
              <w:t>дихлоризоциануровой</w:t>
            </w:r>
            <w:proofErr w:type="spellEnd"/>
            <w:r w:rsidRPr="00C80630">
              <w:rPr>
                <w:color w:val="000000"/>
                <w:sz w:val="22"/>
                <w:szCs w:val="22"/>
              </w:rPr>
              <w:t xml:space="preserve"> кислоты.   </w:t>
            </w:r>
          </w:p>
        </w:tc>
        <w:tc>
          <w:tcPr>
            <w:tcW w:w="1275" w:type="dxa"/>
          </w:tcPr>
          <w:p w:rsidR="002E0F89" w:rsidRPr="00C80630" w:rsidRDefault="00B43858" w:rsidP="00B43858">
            <w:pPr>
              <w:rPr>
                <w:color w:val="000000"/>
              </w:rPr>
            </w:pPr>
            <w:r>
              <w:rPr>
                <w:color w:val="000000"/>
              </w:rPr>
              <w:lastRenderedPageBreak/>
              <w:t>Банка, 1 кг</w:t>
            </w:r>
            <w:bookmarkStart w:id="6" w:name="_GoBack"/>
            <w:bookmarkEnd w:id="6"/>
          </w:p>
        </w:tc>
      </w:tr>
      <w:tr w:rsidR="00B43858" w:rsidRPr="00C80630" w:rsidTr="002E0F89">
        <w:trPr>
          <w:trHeight w:val="1125"/>
        </w:trPr>
        <w:tc>
          <w:tcPr>
            <w:tcW w:w="567" w:type="dxa"/>
          </w:tcPr>
          <w:p w:rsidR="00B43858" w:rsidRPr="00C80630" w:rsidRDefault="00B43858" w:rsidP="00C80630">
            <w:pPr>
              <w:rPr>
                <w:color w:val="000000"/>
              </w:rPr>
            </w:pPr>
            <w:r w:rsidRPr="00C80630">
              <w:rPr>
                <w:color w:val="000000"/>
                <w:sz w:val="22"/>
                <w:szCs w:val="22"/>
              </w:rPr>
              <w:t>4</w:t>
            </w:r>
          </w:p>
        </w:tc>
        <w:tc>
          <w:tcPr>
            <w:tcW w:w="3545" w:type="dxa"/>
            <w:shd w:val="clear" w:color="auto" w:fill="auto"/>
            <w:hideMark/>
          </w:tcPr>
          <w:p w:rsidR="00B43858" w:rsidRPr="00C80630" w:rsidRDefault="00B43858" w:rsidP="00C80630">
            <w:pPr>
              <w:rPr>
                <w:color w:val="000000"/>
              </w:rPr>
            </w:pPr>
            <w:r w:rsidRPr="00C80630">
              <w:rPr>
                <w:color w:val="000000"/>
                <w:sz w:val="22"/>
                <w:szCs w:val="22"/>
              </w:rPr>
              <w:t xml:space="preserve">Дезинфекция поверхностей, оборудования, предметов ухода за больными, медицинских отходов. Предстерилизационной очистки ИМН, дезинфекции, в т. </w:t>
            </w:r>
            <w:proofErr w:type="spellStart"/>
            <w:proofErr w:type="gramStart"/>
            <w:r w:rsidRPr="00C80630">
              <w:rPr>
                <w:color w:val="000000"/>
                <w:sz w:val="22"/>
                <w:szCs w:val="22"/>
              </w:rPr>
              <w:t>ч.совмещенной</w:t>
            </w:r>
            <w:proofErr w:type="spellEnd"/>
            <w:proofErr w:type="gramEnd"/>
            <w:r w:rsidRPr="00C80630">
              <w:rPr>
                <w:color w:val="000000"/>
                <w:sz w:val="22"/>
                <w:szCs w:val="22"/>
              </w:rPr>
              <w:t xml:space="preserve"> с ПСО ИМН</w:t>
            </w:r>
          </w:p>
        </w:tc>
        <w:tc>
          <w:tcPr>
            <w:tcW w:w="5245" w:type="dxa"/>
            <w:shd w:val="clear" w:color="auto" w:fill="auto"/>
            <w:hideMark/>
          </w:tcPr>
          <w:p w:rsidR="00B43858" w:rsidRPr="00C80630" w:rsidRDefault="00B43858" w:rsidP="00C80630">
            <w:pPr>
              <w:rPr>
                <w:color w:val="000000"/>
              </w:rPr>
            </w:pPr>
            <w:r w:rsidRPr="00C80630">
              <w:rPr>
                <w:color w:val="000000"/>
                <w:sz w:val="22"/>
                <w:szCs w:val="22"/>
              </w:rPr>
              <w:t xml:space="preserve">Средство должно содержать </w:t>
            </w:r>
            <w:proofErr w:type="spellStart"/>
            <w:r w:rsidRPr="00C80630">
              <w:rPr>
                <w:color w:val="000000"/>
                <w:sz w:val="22"/>
                <w:szCs w:val="22"/>
              </w:rPr>
              <w:t>дидецилдиметиламмония</w:t>
            </w:r>
            <w:proofErr w:type="spellEnd"/>
            <w:r w:rsidRPr="00C80630">
              <w:rPr>
                <w:color w:val="000000"/>
                <w:sz w:val="22"/>
                <w:szCs w:val="22"/>
              </w:rPr>
              <w:t xml:space="preserve"> хлорид – не менее 7,5 %; </w:t>
            </w:r>
            <w:proofErr w:type="gramStart"/>
            <w:r w:rsidRPr="00C80630">
              <w:rPr>
                <w:color w:val="000000"/>
                <w:sz w:val="22"/>
                <w:szCs w:val="22"/>
              </w:rPr>
              <w:t>N,N</w:t>
            </w:r>
            <w:proofErr w:type="gramEnd"/>
            <w:r w:rsidRPr="00C80630">
              <w:rPr>
                <w:color w:val="000000"/>
                <w:sz w:val="22"/>
                <w:szCs w:val="22"/>
              </w:rPr>
              <w:t>-бис(3-аминопропил)</w:t>
            </w:r>
            <w:proofErr w:type="spellStart"/>
            <w:r w:rsidRPr="00C80630">
              <w:rPr>
                <w:color w:val="000000"/>
                <w:sz w:val="22"/>
                <w:szCs w:val="22"/>
              </w:rPr>
              <w:t>додециламин</w:t>
            </w:r>
            <w:proofErr w:type="spellEnd"/>
            <w:r w:rsidRPr="00C80630">
              <w:rPr>
                <w:color w:val="000000"/>
                <w:sz w:val="22"/>
                <w:szCs w:val="22"/>
              </w:rPr>
              <w:t xml:space="preserve"> – не менее 7,5 %; 2-феноксиэтанол – не менее 10 %. Средство не должно содержать  </w:t>
            </w:r>
            <w:proofErr w:type="spellStart"/>
            <w:r w:rsidRPr="00C80630">
              <w:rPr>
                <w:color w:val="000000"/>
                <w:sz w:val="22"/>
                <w:szCs w:val="22"/>
              </w:rPr>
              <w:t>гуанидиновых</w:t>
            </w:r>
            <w:proofErr w:type="spellEnd"/>
            <w:r w:rsidRPr="00C80630">
              <w:rPr>
                <w:color w:val="000000"/>
                <w:sz w:val="22"/>
                <w:szCs w:val="22"/>
              </w:rPr>
              <w:t xml:space="preserve"> оснований, альдегидов, перекиси водорода и различных кислот. Канистра объемом не менее 5,0 л.</w:t>
            </w:r>
          </w:p>
        </w:tc>
        <w:tc>
          <w:tcPr>
            <w:tcW w:w="1275" w:type="dxa"/>
          </w:tcPr>
          <w:p w:rsidR="00B43858" w:rsidRPr="0023745F" w:rsidRDefault="00B43858" w:rsidP="00CA53DF">
            <w:pPr>
              <w:rPr>
                <w:color w:val="000000"/>
              </w:rPr>
            </w:pPr>
            <w:r>
              <w:rPr>
                <w:color w:val="000000"/>
              </w:rPr>
              <w:t>5 литров канистра</w:t>
            </w:r>
            <w:r w:rsidRPr="0023745F">
              <w:rPr>
                <w:color w:val="000000"/>
              </w:rPr>
              <w:t xml:space="preserve"> (концентрат)</w:t>
            </w:r>
          </w:p>
        </w:tc>
      </w:tr>
      <w:tr w:rsidR="00B43858" w:rsidRPr="00C80630" w:rsidTr="002E0F89">
        <w:trPr>
          <w:trHeight w:val="1800"/>
        </w:trPr>
        <w:tc>
          <w:tcPr>
            <w:tcW w:w="567" w:type="dxa"/>
          </w:tcPr>
          <w:p w:rsidR="00B43858" w:rsidRPr="00C80630" w:rsidRDefault="00B43858" w:rsidP="00C80630">
            <w:pPr>
              <w:rPr>
                <w:color w:val="000000"/>
              </w:rPr>
            </w:pPr>
            <w:r w:rsidRPr="00C80630">
              <w:rPr>
                <w:color w:val="000000"/>
                <w:sz w:val="22"/>
                <w:szCs w:val="22"/>
              </w:rPr>
              <w:t>5</w:t>
            </w:r>
          </w:p>
        </w:tc>
        <w:tc>
          <w:tcPr>
            <w:tcW w:w="3545" w:type="dxa"/>
            <w:shd w:val="clear" w:color="auto" w:fill="auto"/>
            <w:hideMark/>
          </w:tcPr>
          <w:p w:rsidR="00B43858" w:rsidRPr="00C80630" w:rsidRDefault="00B43858" w:rsidP="00C80630">
            <w:pPr>
              <w:rPr>
                <w:color w:val="000000"/>
              </w:rPr>
            </w:pPr>
            <w:r w:rsidRPr="00C80630">
              <w:rPr>
                <w:color w:val="000000"/>
                <w:sz w:val="22"/>
                <w:szCs w:val="22"/>
              </w:rPr>
              <w:t>Кожный антисептик  со спиртовым запахом для обработки кожи операционного и инъекционного полей перед введением катетеров и пункцией суставов, пациентов, локтевых сгибов доноров в медицинских организациях.  Гигиеническая  и хирургическая  обработка  рук медицинского  персонала, персонала   машин скорой помощи медицинской помощи, в зонах чрезвычайных ситуаций.</w:t>
            </w:r>
          </w:p>
        </w:tc>
        <w:tc>
          <w:tcPr>
            <w:tcW w:w="5245" w:type="dxa"/>
            <w:shd w:val="clear" w:color="auto" w:fill="auto"/>
            <w:hideMark/>
          </w:tcPr>
          <w:p w:rsidR="00B43858" w:rsidRPr="00C80630" w:rsidRDefault="00B43858" w:rsidP="00C80630">
            <w:pPr>
              <w:rPr>
                <w:color w:val="000000"/>
              </w:rPr>
            </w:pPr>
            <w:r w:rsidRPr="00C80630">
              <w:rPr>
                <w:color w:val="000000"/>
                <w:sz w:val="22"/>
                <w:szCs w:val="22"/>
              </w:rPr>
              <w:t>Средство должно представлять собой готовый к применению кожный антисептик в виде прозрачной жидкости от бесцветного до светло-жёлтого цвета, с характерным спиртовым запахом. Средство должно содержать не менее 63 % и не более 66% н-</w:t>
            </w:r>
            <w:proofErr w:type="spellStart"/>
            <w:r w:rsidRPr="00C80630">
              <w:rPr>
                <w:color w:val="000000"/>
                <w:sz w:val="22"/>
                <w:szCs w:val="22"/>
              </w:rPr>
              <w:t>пропанола</w:t>
            </w:r>
            <w:proofErr w:type="spellEnd"/>
            <w:r w:rsidRPr="00C80630">
              <w:rPr>
                <w:color w:val="000000"/>
                <w:sz w:val="22"/>
                <w:szCs w:val="22"/>
              </w:rPr>
              <w:t xml:space="preserve">, не более 0,2 % </w:t>
            </w:r>
            <w:proofErr w:type="spellStart"/>
            <w:r w:rsidRPr="00C80630">
              <w:rPr>
                <w:color w:val="000000"/>
                <w:sz w:val="22"/>
                <w:szCs w:val="22"/>
              </w:rPr>
              <w:t>пироктон</w:t>
            </w:r>
            <w:proofErr w:type="spellEnd"/>
            <w:r w:rsidRPr="00C80630">
              <w:rPr>
                <w:color w:val="000000"/>
                <w:sz w:val="22"/>
                <w:szCs w:val="22"/>
              </w:rPr>
              <w:t xml:space="preserve"> </w:t>
            </w:r>
            <w:proofErr w:type="spellStart"/>
            <w:r w:rsidRPr="00C80630">
              <w:rPr>
                <w:color w:val="000000"/>
                <w:sz w:val="22"/>
                <w:szCs w:val="22"/>
              </w:rPr>
              <w:t>оламина</w:t>
            </w:r>
            <w:proofErr w:type="spellEnd"/>
            <w:r w:rsidRPr="00C80630">
              <w:rPr>
                <w:color w:val="000000"/>
                <w:sz w:val="22"/>
                <w:szCs w:val="22"/>
              </w:rPr>
              <w:t xml:space="preserve">, воду, а также смягчающие кожу компоненты и функциональные добавки.  Средство не должно содержать ЧАС, третичные амины, </w:t>
            </w:r>
            <w:proofErr w:type="spellStart"/>
            <w:r w:rsidRPr="00C80630">
              <w:rPr>
                <w:color w:val="000000"/>
                <w:sz w:val="22"/>
                <w:szCs w:val="22"/>
              </w:rPr>
              <w:t>глутаровый</w:t>
            </w:r>
            <w:proofErr w:type="spellEnd"/>
            <w:r w:rsidRPr="00C80630">
              <w:rPr>
                <w:color w:val="000000"/>
                <w:sz w:val="22"/>
                <w:szCs w:val="22"/>
              </w:rPr>
              <w:t xml:space="preserve"> альдегид, хлоргексидин, а также  молочную кислоту. Флакон объемом не менее 1 </w:t>
            </w:r>
            <w:proofErr w:type="gramStart"/>
            <w:r w:rsidRPr="00C80630">
              <w:rPr>
                <w:color w:val="000000"/>
                <w:sz w:val="22"/>
                <w:szCs w:val="22"/>
              </w:rPr>
              <w:t>л .</w:t>
            </w:r>
            <w:proofErr w:type="gramEnd"/>
          </w:p>
        </w:tc>
        <w:tc>
          <w:tcPr>
            <w:tcW w:w="1275" w:type="dxa"/>
          </w:tcPr>
          <w:p w:rsidR="00B43858" w:rsidRPr="0023745F" w:rsidRDefault="00B43858" w:rsidP="00CA53DF">
            <w:pPr>
              <w:rPr>
                <w:color w:val="000000"/>
              </w:rPr>
            </w:pPr>
            <w:r>
              <w:rPr>
                <w:color w:val="000000"/>
              </w:rPr>
              <w:t>1 литр флакон</w:t>
            </w:r>
          </w:p>
        </w:tc>
      </w:tr>
      <w:tr w:rsidR="00B43858" w:rsidRPr="00C80630" w:rsidTr="002E0F89">
        <w:trPr>
          <w:trHeight w:val="1800"/>
        </w:trPr>
        <w:tc>
          <w:tcPr>
            <w:tcW w:w="567" w:type="dxa"/>
          </w:tcPr>
          <w:p w:rsidR="00B43858" w:rsidRPr="00C80630" w:rsidRDefault="00B43858" w:rsidP="00C80630">
            <w:pPr>
              <w:rPr>
                <w:color w:val="000000"/>
              </w:rPr>
            </w:pPr>
            <w:r w:rsidRPr="00C80630">
              <w:rPr>
                <w:color w:val="000000"/>
                <w:sz w:val="22"/>
                <w:szCs w:val="22"/>
              </w:rPr>
              <w:t>6</w:t>
            </w:r>
          </w:p>
        </w:tc>
        <w:tc>
          <w:tcPr>
            <w:tcW w:w="3545" w:type="dxa"/>
            <w:shd w:val="clear" w:color="auto" w:fill="auto"/>
          </w:tcPr>
          <w:p w:rsidR="00B43858" w:rsidRPr="00F67B0A" w:rsidRDefault="00B43858" w:rsidP="00CD22B3">
            <w:r w:rsidRPr="00F67B0A">
              <w:t>Кожный антисептик  со спиртовым запахом для обработки кожи операционного и инъекционного полей перед введением катетеров и пункцией суставов, пациентов, локтевых сгибов доноров в медицинских организациях.  Гигиеническая  и хирургическая  обработка  рук медицинского  персонала, персонала   машин скорой помощи медицинской помощи, в зонах чрезвычайных ситуаций.</w:t>
            </w:r>
          </w:p>
        </w:tc>
        <w:tc>
          <w:tcPr>
            <w:tcW w:w="5245" w:type="dxa"/>
            <w:shd w:val="clear" w:color="auto" w:fill="auto"/>
          </w:tcPr>
          <w:p w:rsidR="00B43858" w:rsidRPr="00F67B0A" w:rsidRDefault="00B43858" w:rsidP="00CD22B3">
            <w:r w:rsidRPr="00F67B0A">
              <w:t>Средство должно представлять собой готовый к применению кожный антисептик в виде прозрачной жидкости от бесцветного до светло-жёлтого цвета, с характерным спиртовым запахом. Средство должно содержать не менее 63 % и не более 66% н-</w:t>
            </w:r>
            <w:proofErr w:type="spellStart"/>
            <w:r w:rsidRPr="00F67B0A">
              <w:t>пропанола</w:t>
            </w:r>
            <w:proofErr w:type="spellEnd"/>
            <w:r w:rsidRPr="00F67B0A">
              <w:t xml:space="preserve">, не более 0,2 % </w:t>
            </w:r>
            <w:proofErr w:type="spellStart"/>
            <w:r w:rsidRPr="00F67B0A">
              <w:t>пироктон</w:t>
            </w:r>
            <w:proofErr w:type="spellEnd"/>
            <w:r w:rsidRPr="00F67B0A">
              <w:t xml:space="preserve"> </w:t>
            </w:r>
            <w:proofErr w:type="spellStart"/>
            <w:r w:rsidRPr="00F67B0A">
              <w:t>оламина</w:t>
            </w:r>
            <w:proofErr w:type="spellEnd"/>
            <w:r w:rsidRPr="00F67B0A">
              <w:t xml:space="preserve">, воду, а также смягчающие кожу компоненты и функциональные добавки.  Средство не должно содержать ЧАС, третичные амины, </w:t>
            </w:r>
            <w:proofErr w:type="spellStart"/>
            <w:r w:rsidRPr="00F67B0A">
              <w:t>глутаровый</w:t>
            </w:r>
            <w:proofErr w:type="spellEnd"/>
            <w:r w:rsidRPr="00F67B0A">
              <w:t xml:space="preserve"> альдегид, хлоргексидин, а также  молочную кислоту. Флакон объемом не менее 90мл .</w:t>
            </w:r>
          </w:p>
        </w:tc>
        <w:tc>
          <w:tcPr>
            <w:tcW w:w="1275" w:type="dxa"/>
          </w:tcPr>
          <w:p w:rsidR="00B43858" w:rsidRPr="0023745F" w:rsidRDefault="00B43858" w:rsidP="00CA53DF">
            <w:pPr>
              <w:rPr>
                <w:color w:val="000000"/>
              </w:rPr>
            </w:pPr>
            <w:r w:rsidRPr="009F466B">
              <w:rPr>
                <w:color w:val="000000"/>
              </w:rPr>
              <w:t>90 мл</w:t>
            </w:r>
            <w:r>
              <w:rPr>
                <w:color w:val="000000"/>
              </w:rPr>
              <w:t xml:space="preserve"> флакон (карманный)</w:t>
            </w:r>
          </w:p>
        </w:tc>
      </w:tr>
    </w:tbl>
    <w:p w:rsidR="008A6805" w:rsidRPr="008A6805" w:rsidRDefault="008A6805" w:rsidP="008A6805">
      <w:pPr>
        <w:rPr>
          <w:b/>
        </w:rPr>
      </w:pPr>
    </w:p>
    <w:p w:rsidR="008A6805" w:rsidRPr="008A6805" w:rsidRDefault="008A6805" w:rsidP="008A6805">
      <w:pPr>
        <w:rPr>
          <w:b/>
        </w:rPr>
      </w:pPr>
    </w:p>
    <w:p w:rsidR="008A6805" w:rsidRPr="00D752D3" w:rsidRDefault="008A6805" w:rsidP="00535AFA">
      <w:pPr>
        <w:rPr>
          <w:b/>
        </w:rPr>
        <w:sectPr w:rsidR="008A6805" w:rsidRPr="00D752D3" w:rsidSect="002E0F89">
          <w:pgSz w:w="11906" w:h="16838"/>
          <w:pgMar w:top="851" w:right="851" w:bottom="1134" w:left="1701" w:header="709" w:footer="709" w:gutter="0"/>
          <w:cols w:space="708"/>
          <w:docGrid w:linePitch="360"/>
        </w:sectPr>
      </w:pPr>
    </w:p>
    <w:p w:rsidR="00BF7A47" w:rsidRPr="004466C6" w:rsidRDefault="00BF7A47" w:rsidP="00535AFA">
      <w:pPr>
        <w:ind w:left="6372"/>
        <w:contextualSpacing/>
        <w:jc w:val="right"/>
      </w:pPr>
      <w:r w:rsidRPr="004466C6">
        <w:rPr>
          <w:rStyle w:val="s0"/>
        </w:rPr>
        <w:lastRenderedPageBreak/>
        <w:t xml:space="preserve"> </w:t>
      </w:r>
      <w:r>
        <w:rPr>
          <w:rStyle w:val="s0"/>
        </w:rPr>
        <w:t xml:space="preserve"> </w:t>
      </w:r>
      <w:r w:rsidRPr="004466C6">
        <w:rPr>
          <w:rStyle w:val="s0"/>
        </w:rPr>
        <w:t>Приложение 2</w:t>
      </w:r>
    </w:p>
    <w:p w:rsidR="00BF7A47" w:rsidRPr="004466C6" w:rsidRDefault="00BF7A47" w:rsidP="00535AFA">
      <w:pPr>
        <w:ind w:left="6372"/>
        <w:contextualSpacing/>
        <w:jc w:val="right"/>
      </w:pPr>
      <w:r w:rsidRPr="004466C6">
        <w:rPr>
          <w:rStyle w:val="s0"/>
        </w:rPr>
        <w:t xml:space="preserve">   к тендерной документации  </w:t>
      </w:r>
    </w:p>
    <w:tbl>
      <w:tblPr>
        <w:tblStyle w:val="af"/>
        <w:tblpPr w:leftFromText="180" w:rightFromText="180" w:vertAnchor="text" w:horzAnchor="margin" w:tblpY="427"/>
        <w:tblW w:w="98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3"/>
        <w:gridCol w:w="5350"/>
      </w:tblGrid>
      <w:tr w:rsidR="00BF7A47" w:rsidRPr="004466C6" w:rsidTr="00A31983">
        <w:tc>
          <w:tcPr>
            <w:tcW w:w="4503" w:type="dxa"/>
          </w:tcPr>
          <w:p w:rsidR="00BF7A47" w:rsidRPr="004466C6" w:rsidRDefault="00BF7A47" w:rsidP="00A31983">
            <w:pPr>
              <w:pStyle w:val="j13"/>
              <w:spacing w:before="0" w:beforeAutospacing="0" w:after="0" w:afterAutospacing="0"/>
              <w:contextualSpacing/>
              <w:jc w:val="both"/>
              <w:textAlignment w:val="baseline"/>
            </w:pPr>
          </w:p>
        </w:tc>
        <w:tc>
          <w:tcPr>
            <w:tcW w:w="5350" w:type="dxa"/>
          </w:tcPr>
          <w:p w:rsidR="00BF7A47" w:rsidRPr="004466C6" w:rsidRDefault="00BF7A47" w:rsidP="00A31983">
            <w:pPr>
              <w:pStyle w:val="ab"/>
              <w:shd w:val="clear" w:color="auto" w:fill="FFFFFF"/>
              <w:spacing w:before="0" w:after="0"/>
              <w:textAlignment w:val="baseline"/>
              <w:rPr>
                <w:spacing w:val="2"/>
              </w:rPr>
            </w:pPr>
            <w:r w:rsidRPr="004466C6">
              <w:rPr>
                <w:spacing w:val="2"/>
              </w:rPr>
              <w:t>(Кому) _________________________________</w:t>
            </w:r>
          </w:p>
          <w:p w:rsidR="00BF7A47" w:rsidRPr="004466C6" w:rsidRDefault="00BF7A47" w:rsidP="00A31983">
            <w:pPr>
              <w:pStyle w:val="ab"/>
              <w:shd w:val="clear" w:color="auto" w:fill="FFFFFF"/>
              <w:spacing w:before="0" w:after="0"/>
              <w:textAlignment w:val="baseline"/>
              <w:rPr>
                <w:spacing w:val="2"/>
              </w:rPr>
            </w:pPr>
            <w:r w:rsidRPr="004466C6">
              <w:rPr>
                <w:spacing w:val="2"/>
              </w:rPr>
              <w:t>(наименование заказчика)</w:t>
            </w:r>
          </w:p>
          <w:p w:rsidR="00BF7A47" w:rsidRPr="004466C6" w:rsidRDefault="00BF7A47" w:rsidP="00A31983">
            <w:pPr>
              <w:pStyle w:val="ab"/>
              <w:shd w:val="clear" w:color="auto" w:fill="FFFFFF"/>
              <w:spacing w:before="0" w:after="0"/>
              <w:textAlignment w:val="baseline"/>
              <w:rPr>
                <w:spacing w:val="2"/>
              </w:rPr>
            </w:pPr>
            <w:r w:rsidRPr="004466C6">
              <w:rPr>
                <w:spacing w:val="2"/>
              </w:rPr>
              <w:t>(От кого)</w:t>
            </w:r>
          </w:p>
          <w:p w:rsidR="00BF7A47" w:rsidRPr="004466C6" w:rsidRDefault="00BF7A47" w:rsidP="00A31983">
            <w:pPr>
              <w:pStyle w:val="ab"/>
              <w:shd w:val="clear" w:color="auto" w:fill="FFFFFF"/>
              <w:spacing w:before="0" w:after="0"/>
              <w:textAlignment w:val="baseline"/>
              <w:rPr>
                <w:spacing w:val="2"/>
              </w:rPr>
            </w:pPr>
            <w:r w:rsidRPr="004466C6">
              <w:rPr>
                <w:spacing w:val="2"/>
              </w:rPr>
              <w:t>_________________________________</w:t>
            </w:r>
            <w:r w:rsidRPr="004466C6">
              <w:rPr>
                <w:spacing w:val="2"/>
              </w:rPr>
              <w:br/>
              <w:t>(наименование потенциального поставщика)</w:t>
            </w:r>
          </w:p>
        </w:tc>
      </w:tr>
    </w:tbl>
    <w:p w:rsidR="00BF7A47" w:rsidRPr="004466C6" w:rsidRDefault="00BF7A47" w:rsidP="00BF7A47">
      <w:pPr>
        <w:contextualSpacing/>
        <w:jc w:val="both"/>
      </w:pPr>
      <w:r w:rsidRPr="004466C6">
        <w:t> </w:t>
      </w:r>
      <w:r w:rsidRPr="004466C6">
        <w:rPr>
          <w:rStyle w:val="s0"/>
        </w:rPr>
        <w:t> </w:t>
      </w:r>
    </w:p>
    <w:p w:rsidR="00BF7A47" w:rsidRDefault="00BF7A47" w:rsidP="00BF7A47">
      <w:pPr>
        <w:pStyle w:val="3"/>
        <w:shd w:val="clear" w:color="auto" w:fill="FFFFFF"/>
        <w:spacing w:before="0"/>
        <w:ind w:firstLine="709"/>
        <w:jc w:val="center"/>
        <w:textAlignment w:val="baseline"/>
        <w:rPr>
          <w:rFonts w:ascii="Times New Roman" w:hAnsi="Times New Roman"/>
          <w:bCs w:val="0"/>
          <w:sz w:val="24"/>
          <w:szCs w:val="24"/>
        </w:rPr>
      </w:pPr>
    </w:p>
    <w:p w:rsidR="00BF7A47" w:rsidRPr="004466C6" w:rsidRDefault="00BF7A47" w:rsidP="00BF7A47">
      <w:pPr>
        <w:pStyle w:val="3"/>
        <w:shd w:val="clear" w:color="auto" w:fill="FFFFFF"/>
        <w:spacing w:before="0"/>
        <w:ind w:firstLine="709"/>
        <w:jc w:val="center"/>
        <w:textAlignment w:val="baseline"/>
        <w:rPr>
          <w:rFonts w:ascii="Times New Roman" w:hAnsi="Times New Roman"/>
          <w:bCs w:val="0"/>
          <w:sz w:val="24"/>
          <w:szCs w:val="24"/>
        </w:rPr>
      </w:pPr>
      <w:r w:rsidRPr="004466C6">
        <w:rPr>
          <w:rFonts w:ascii="Times New Roman" w:hAnsi="Times New Roman"/>
          <w:bCs w:val="0"/>
          <w:sz w:val="24"/>
          <w:szCs w:val="24"/>
        </w:rPr>
        <w:t>Заявка на участие в тендере</w:t>
      </w:r>
      <w:r w:rsidRPr="004466C6">
        <w:rPr>
          <w:rFonts w:ascii="Times New Roman" w:hAnsi="Times New Roman"/>
          <w:bCs w:val="0"/>
          <w:sz w:val="24"/>
          <w:szCs w:val="24"/>
        </w:rPr>
        <w:br/>
        <w:t>(для физических лиц, осуществляющих предпринимательскую</w:t>
      </w:r>
      <w:r w:rsidRPr="004466C6">
        <w:rPr>
          <w:rFonts w:ascii="Times New Roman" w:hAnsi="Times New Roman"/>
          <w:bCs w:val="0"/>
          <w:sz w:val="24"/>
          <w:szCs w:val="24"/>
        </w:rPr>
        <w:br/>
        <w:t>деятельность и юридических лиц)</w:t>
      </w:r>
    </w:p>
    <w:p w:rsidR="00BF7A47" w:rsidRPr="004466C6" w:rsidRDefault="00BF7A47" w:rsidP="00BF7A47">
      <w:pPr>
        <w:pStyle w:val="3"/>
        <w:shd w:val="clear" w:color="auto" w:fill="FFFFFF"/>
        <w:spacing w:before="0"/>
        <w:ind w:firstLine="709"/>
        <w:jc w:val="both"/>
        <w:textAlignment w:val="baseline"/>
        <w:rPr>
          <w:rFonts w:ascii="Times New Roman" w:hAnsi="Times New Roman"/>
          <w:b w:val="0"/>
          <w:bCs w:val="0"/>
          <w:sz w:val="24"/>
          <w:szCs w:val="24"/>
        </w:rPr>
      </w:pPr>
    </w:p>
    <w:p w:rsidR="00BF7A47" w:rsidRPr="004466C6" w:rsidRDefault="00BF7A47" w:rsidP="00BF7A47">
      <w:pPr>
        <w:pStyle w:val="ab"/>
        <w:shd w:val="clear" w:color="auto" w:fill="FFFFFF"/>
        <w:spacing w:before="0" w:after="0"/>
        <w:ind w:firstLine="709"/>
        <w:jc w:val="both"/>
        <w:textAlignment w:val="baseline"/>
        <w:rPr>
          <w:spacing w:val="2"/>
        </w:rPr>
      </w:pPr>
      <w:r w:rsidRPr="004466C6">
        <w:rPr>
          <w:spacing w:val="2"/>
        </w:rPr>
        <w:t>Рассмотрев тендерную документацию по проведению тендера/ объявление и Правила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медицинского социального страхования, утвержденные постановлением Правительства Республики Казахстан</w:t>
      </w:r>
      <w:r w:rsidRPr="004466C6">
        <w:rPr>
          <w:spacing w:val="2"/>
        </w:rPr>
        <w:br/>
        <w:t>от</w:t>
      </w:r>
      <w:r>
        <w:rPr>
          <w:spacing w:val="2"/>
        </w:rPr>
        <w:t xml:space="preserve"> </w:t>
      </w:r>
      <w:r w:rsidRPr="004466C6">
        <w:rPr>
          <w:spacing w:val="2"/>
        </w:rPr>
        <w:t>30 октября 2009 года № 1729,</w:t>
      </w:r>
    </w:p>
    <w:p w:rsidR="00BF7A47" w:rsidRPr="004466C6" w:rsidRDefault="00BF7A47" w:rsidP="00BF7A47">
      <w:pPr>
        <w:pStyle w:val="ab"/>
        <w:shd w:val="clear" w:color="auto" w:fill="FFFFFF"/>
        <w:spacing w:before="0" w:after="0"/>
        <w:jc w:val="both"/>
        <w:textAlignment w:val="baseline"/>
        <w:rPr>
          <w:spacing w:val="2"/>
        </w:rPr>
      </w:pPr>
      <w:r w:rsidRPr="004466C6">
        <w:rPr>
          <w:spacing w:val="2"/>
        </w:rPr>
        <w:t>___________________________________________________________________</w:t>
      </w:r>
      <w:r w:rsidRPr="004466C6">
        <w:rPr>
          <w:spacing w:val="2"/>
        </w:rPr>
        <w:br/>
        <w:t xml:space="preserve">                                     (название тендера)</w:t>
      </w:r>
    </w:p>
    <w:p w:rsidR="00BF7A47" w:rsidRPr="004466C6" w:rsidRDefault="00BF7A47" w:rsidP="00BF7A47">
      <w:pPr>
        <w:pStyle w:val="a"/>
        <w:numPr>
          <w:ilvl w:val="0"/>
          <w:numId w:val="0"/>
        </w:numPr>
        <w:tabs>
          <w:tab w:val="clear" w:pos="993"/>
          <w:tab w:val="left" w:pos="1134"/>
        </w:tabs>
        <w:ind w:left="143"/>
        <w:rPr>
          <w:rFonts w:ascii="Times New Roman" w:hAnsi="Times New Roman" w:cs="Times New Roman"/>
          <w:spacing w:val="2"/>
        </w:rPr>
      </w:pPr>
      <w:r w:rsidRPr="004466C6">
        <w:rPr>
          <w:rFonts w:ascii="Times New Roman" w:hAnsi="Times New Roman" w:cs="Times New Roman"/>
          <w:spacing w:val="2"/>
        </w:rPr>
        <w:t>получение которой настоящим удостоверяется (указывается, если получена тендерная документация), ___________________________________,</w:t>
      </w:r>
      <w:r w:rsidRPr="004466C6">
        <w:rPr>
          <w:rFonts w:ascii="Times New Roman" w:hAnsi="Times New Roman" w:cs="Times New Roman"/>
          <w:spacing w:val="2"/>
        </w:rPr>
        <w:br/>
        <w:t>__________________________________________________________________</w:t>
      </w:r>
      <w:r w:rsidRPr="004466C6">
        <w:rPr>
          <w:rFonts w:ascii="Times New Roman" w:hAnsi="Times New Roman" w:cs="Times New Roman"/>
          <w:spacing w:val="2"/>
        </w:rPr>
        <w:br/>
        <w:t xml:space="preserve">(наименование потенциального поставщика) </w:t>
      </w:r>
      <w:r w:rsidRPr="004466C6">
        <w:rPr>
          <w:rFonts w:ascii="Times New Roman" w:hAnsi="Times New Roman" w:cs="Times New Roman"/>
        </w:rPr>
        <w:t xml:space="preserve">выражает согласие осуществить </w:t>
      </w:r>
      <w:r w:rsidRPr="004466C6">
        <w:rPr>
          <w:rFonts w:ascii="Times New Roman" w:hAnsi="Times New Roman" w:cs="Times New Roman"/>
          <w:spacing w:val="2"/>
        </w:rPr>
        <w:t>поставку товаров</w:t>
      </w:r>
      <w:r>
        <w:rPr>
          <w:rFonts w:ascii="Times New Roman" w:hAnsi="Times New Roman" w:cs="Times New Roman"/>
          <w:spacing w:val="2"/>
        </w:rPr>
        <w:t xml:space="preserve"> </w:t>
      </w:r>
      <w:r w:rsidRPr="004466C6">
        <w:rPr>
          <w:rFonts w:ascii="Times New Roman" w:hAnsi="Times New Roman" w:cs="Times New Roman"/>
          <w:spacing w:val="2"/>
        </w:rPr>
        <w:t>в соответствии с тендерной документацией (условиям объявления) по следующим лотам:</w:t>
      </w:r>
    </w:p>
    <w:p w:rsidR="00BF7A47" w:rsidRPr="004466C6" w:rsidRDefault="00BF7A47" w:rsidP="00BF7A47">
      <w:pPr>
        <w:pStyle w:val="ab"/>
        <w:shd w:val="clear" w:color="auto" w:fill="FFFFFF"/>
        <w:spacing w:before="0" w:after="0"/>
        <w:jc w:val="both"/>
        <w:textAlignment w:val="baseline"/>
        <w:rPr>
          <w:spacing w:val="2"/>
        </w:rPr>
      </w:pPr>
      <w:r w:rsidRPr="004466C6">
        <w:rPr>
          <w:spacing w:val="2"/>
        </w:rPr>
        <w:t>___________________________________________________________________</w:t>
      </w:r>
      <w:r w:rsidRPr="004466C6">
        <w:rPr>
          <w:spacing w:val="2"/>
        </w:rPr>
        <w:br/>
        <w:t>(подробное описание товаров)</w:t>
      </w:r>
    </w:p>
    <w:p w:rsidR="00BF7A47" w:rsidRPr="004466C6" w:rsidRDefault="00BF7A47" w:rsidP="00BF7A47">
      <w:pPr>
        <w:pStyle w:val="ab"/>
        <w:shd w:val="clear" w:color="auto" w:fill="FFFFFF"/>
        <w:spacing w:before="0" w:after="0"/>
        <w:jc w:val="both"/>
        <w:textAlignment w:val="baseline"/>
        <w:rPr>
          <w:spacing w:val="2"/>
        </w:rPr>
      </w:pPr>
      <w:r w:rsidRPr="004466C6">
        <w:rPr>
          <w:spacing w:val="2"/>
        </w:rPr>
        <w:t>____________________________________________________________________________________________________________________________________________________________________________________________________________________________________</w:t>
      </w:r>
    </w:p>
    <w:p w:rsidR="00BF7A47" w:rsidRPr="004466C6" w:rsidRDefault="00BF7A47" w:rsidP="00BF7A47">
      <w:pPr>
        <w:pStyle w:val="ab"/>
        <w:shd w:val="clear" w:color="auto" w:fill="FFFFFF"/>
        <w:spacing w:before="0" w:after="0"/>
        <w:ind w:firstLine="709"/>
        <w:jc w:val="both"/>
        <w:textAlignment w:val="baseline"/>
        <w:rPr>
          <w:spacing w:val="2"/>
        </w:rPr>
      </w:pPr>
      <w:r w:rsidRPr="004466C6">
        <w:rPr>
          <w:spacing w:val="2"/>
        </w:rPr>
        <w:t>Настоящая тендерная заявка состоит из:</w:t>
      </w:r>
    </w:p>
    <w:p w:rsidR="00BF7A47" w:rsidRPr="004466C6" w:rsidRDefault="00BF7A47" w:rsidP="00BF7A47">
      <w:pPr>
        <w:pStyle w:val="ab"/>
        <w:shd w:val="clear" w:color="auto" w:fill="FFFFFF"/>
        <w:spacing w:before="0" w:after="0"/>
        <w:ind w:firstLine="709"/>
        <w:jc w:val="both"/>
        <w:textAlignment w:val="baseline"/>
        <w:rPr>
          <w:spacing w:val="2"/>
        </w:rPr>
      </w:pPr>
      <w:r w:rsidRPr="004466C6">
        <w:rPr>
          <w:spacing w:val="2"/>
        </w:rPr>
        <w:t>1. _____________________________________________</w:t>
      </w:r>
    </w:p>
    <w:p w:rsidR="00BF7A47" w:rsidRPr="004466C6" w:rsidRDefault="00BF7A47" w:rsidP="00BF7A47">
      <w:pPr>
        <w:pStyle w:val="ab"/>
        <w:shd w:val="clear" w:color="auto" w:fill="FFFFFF"/>
        <w:spacing w:before="0" w:after="0"/>
        <w:ind w:firstLine="709"/>
        <w:jc w:val="both"/>
        <w:textAlignment w:val="baseline"/>
        <w:rPr>
          <w:spacing w:val="2"/>
        </w:rPr>
      </w:pPr>
      <w:r w:rsidRPr="004466C6">
        <w:rPr>
          <w:spacing w:val="2"/>
        </w:rPr>
        <w:t>2. _____________________________________________</w:t>
      </w:r>
    </w:p>
    <w:p w:rsidR="00BF7A47" w:rsidRPr="004466C6" w:rsidRDefault="00BF7A47" w:rsidP="00BF7A47">
      <w:pPr>
        <w:pStyle w:val="ab"/>
        <w:shd w:val="clear" w:color="auto" w:fill="FFFFFF"/>
        <w:spacing w:before="0" w:after="0"/>
        <w:ind w:firstLine="709"/>
        <w:jc w:val="both"/>
        <w:textAlignment w:val="baseline"/>
        <w:rPr>
          <w:spacing w:val="2"/>
        </w:rPr>
      </w:pPr>
      <w:r w:rsidRPr="004466C6">
        <w:rPr>
          <w:spacing w:val="2"/>
        </w:rPr>
        <w:t>3. _____________________________________________</w:t>
      </w:r>
    </w:p>
    <w:p w:rsidR="00BF7A47" w:rsidRPr="004466C6" w:rsidRDefault="00BF7A47" w:rsidP="00BF7A47">
      <w:pPr>
        <w:pStyle w:val="ab"/>
        <w:shd w:val="clear" w:color="auto" w:fill="FFFFFF"/>
        <w:spacing w:before="0" w:after="0"/>
        <w:ind w:firstLine="709"/>
        <w:jc w:val="both"/>
        <w:textAlignment w:val="baseline"/>
        <w:rPr>
          <w:spacing w:val="2"/>
        </w:rPr>
      </w:pPr>
      <w:r w:rsidRPr="004466C6">
        <w:rPr>
          <w:spacing w:val="2"/>
        </w:rPr>
        <w:t>Настоящая тендерная заявка действует в течение</w:t>
      </w:r>
      <w:r w:rsidRPr="004466C6">
        <w:rPr>
          <w:spacing w:val="2"/>
        </w:rPr>
        <w:br/>
        <w:t>__________________ дней со дня вскрытия конвертов с</w:t>
      </w:r>
      <w:r>
        <w:rPr>
          <w:spacing w:val="2"/>
        </w:rPr>
        <w:t xml:space="preserve"> </w:t>
      </w:r>
      <w:r w:rsidRPr="004466C6">
        <w:rPr>
          <w:spacing w:val="2"/>
        </w:rPr>
        <w:t>тендерными заявками.</w:t>
      </w:r>
    </w:p>
    <w:p w:rsidR="00BF7A47" w:rsidRPr="004466C6" w:rsidRDefault="00BF7A47" w:rsidP="00BF7A47">
      <w:pPr>
        <w:pStyle w:val="ab"/>
        <w:shd w:val="clear" w:color="auto" w:fill="FFFFFF"/>
        <w:spacing w:before="0" w:after="0"/>
        <w:ind w:firstLine="709"/>
        <w:jc w:val="both"/>
        <w:textAlignment w:val="baseline"/>
        <w:rPr>
          <w:spacing w:val="2"/>
        </w:rPr>
      </w:pPr>
      <w:r w:rsidRPr="004466C6">
        <w:rPr>
          <w:spacing w:val="2"/>
        </w:rPr>
        <w:t>(прописью)</w:t>
      </w:r>
      <w:r w:rsidRPr="004466C6">
        <w:rPr>
          <w:spacing w:val="2"/>
        </w:rPr>
        <w:br/>
      </w:r>
      <w:r w:rsidRPr="004466C6">
        <w:rPr>
          <w:spacing w:val="2"/>
        </w:rPr>
        <w:tab/>
      </w:r>
    </w:p>
    <w:p w:rsidR="00BF7A47" w:rsidRPr="004466C6" w:rsidRDefault="00BF7A47" w:rsidP="00BF7A47">
      <w:pPr>
        <w:pStyle w:val="ab"/>
        <w:shd w:val="clear" w:color="auto" w:fill="FFFFFF"/>
        <w:spacing w:before="0" w:after="0"/>
        <w:ind w:firstLine="709"/>
        <w:jc w:val="both"/>
        <w:textAlignment w:val="baseline"/>
        <w:rPr>
          <w:spacing w:val="2"/>
        </w:rPr>
      </w:pPr>
      <w:r w:rsidRPr="004466C6">
        <w:rPr>
          <w:spacing w:val="2"/>
        </w:rPr>
        <w:t>Подпись, дата                             должность, фамилия, имя, отчество</w:t>
      </w:r>
    </w:p>
    <w:p w:rsidR="00BF7A47" w:rsidRPr="004466C6" w:rsidRDefault="00BF7A47" w:rsidP="00BF7A47">
      <w:pPr>
        <w:pStyle w:val="ab"/>
        <w:shd w:val="clear" w:color="auto" w:fill="FFFFFF"/>
        <w:spacing w:before="0" w:after="0"/>
        <w:ind w:firstLine="709"/>
        <w:jc w:val="both"/>
        <w:textAlignment w:val="baseline"/>
        <w:rPr>
          <w:spacing w:val="2"/>
        </w:rPr>
      </w:pPr>
      <w:r w:rsidRPr="004466C6">
        <w:rPr>
          <w:spacing w:val="2"/>
        </w:rPr>
        <w:tab/>
      </w:r>
      <w:r w:rsidRPr="004466C6">
        <w:rPr>
          <w:spacing w:val="2"/>
        </w:rPr>
        <w:tab/>
      </w:r>
      <w:r w:rsidRPr="004466C6">
        <w:rPr>
          <w:spacing w:val="2"/>
        </w:rPr>
        <w:tab/>
      </w:r>
      <w:r w:rsidRPr="004466C6">
        <w:rPr>
          <w:spacing w:val="2"/>
        </w:rPr>
        <w:tab/>
      </w:r>
      <w:r w:rsidRPr="004466C6">
        <w:rPr>
          <w:spacing w:val="2"/>
        </w:rPr>
        <w:tab/>
      </w:r>
      <w:r w:rsidRPr="004466C6">
        <w:rPr>
          <w:spacing w:val="2"/>
        </w:rPr>
        <w:tab/>
      </w:r>
      <w:r w:rsidRPr="004466C6">
        <w:rPr>
          <w:spacing w:val="2"/>
        </w:rPr>
        <w:tab/>
      </w:r>
      <w:r w:rsidRPr="004466C6">
        <w:rPr>
          <w:spacing w:val="2"/>
        </w:rPr>
        <w:tab/>
        <w:t>(при его наличии)</w:t>
      </w:r>
    </w:p>
    <w:p w:rsidR="00BF7A47" w:rsidRPr="004466C6" w:rsidRDefault="00BF7A47" w:rsidP="00BF7A47">
      <w:pPr>
        <w:pStyle w:val="ab"/>
        <w:shd w:val="clear" w:color="auto" w:fill="FFFFFF"/>
        <w:spacing w:before="0" w:after="0"/>
        <w:ind w:firstLine="709"/>
        <w:jc w:val="both"/>
        <w:textAlignment w:val="baseline"/>
        <w:rPr>
          <w:spacing w:val="2"/>
        </w:rPr>
      </w:pPr>
      <w:r w:rsidRPr="004466C6">
        <w:rPr>
          <w:spacing w:val="2"/>
        </w:rPr>
        <w:t>Печать</w:t>
      </w:r>
    </w:p>
    <w:p w:rsidR="00BF7A47" w:rsidRPr="004466C6" w:rsidRDefault="00BF7A47" w:rsidP="00BF7A47">
      <w:pPr>
        <w:pStyle w:val="ab"/>
        <w:shd w:val="clear" w:color="auto" w:fill="FFFFFF"/>
        <w:spacing w:before="0" w:after="0"/>
        <w:ind w:firstLine="709"/>
        <w:jc w:val="both"/>
        <w:textAlignment w:val="baseline"/>
        <w:rPr>
          <w:spacing w:val="2"/>
        </w:rPr>
      </w:pPr>
      <w:r w:rsidRPr="004466C6">
        <w:rPr>
          <w:spacing w:val="2"/>
        </w:rPr>
        <w:t>(при наличии)</w:t>
      </w:r>
    </w:p>
    <w:p w:rsidR="00830EE3" w:rsidRDefault="00BF7A47" w:rsidP="00BF7A47">
      <w:pPr>
        <w:pStyle w:val="ab"/>
        <w:shd w:val="clear" w:color="auto" w:fill="FFFFFF"/>
        <w:spacing w:before="0" w:after="0"/>
        <w:ind w:firstLine="709"/>
        <w:jc w:val="both"/>
        <w:textAlignment w:val="baseline"/>
        <w:rPr>
          <w:spacing w:val="2"/>
        </w:rPr>
      </w:pPr>
      <w:r w:rsidRPr="004466C6">
        <w:rPr>
          <w:spacing w:val="2"/>
        </w:rPr>
        <w:t xml:space="preserve">Имеющий все полномочия подписать тендерную заявку от имени и по поручению ________________________________________________________ </w:t>
      </w:r>
    </w:p>
    <w:p w:rsidR="00BF7A47" w:rsidRPr="004466C6" w:rsidRDefault="00BF7A47" w:rsidP="00BF7A47">
      <w:pPr>
        <w:pStyle w:val="ab"/>
        <w:shd w:val="clear" w:color="auto" w:fill="FFFFFF"/>
        <w:spacing w:before="0" w:after="0"/>
        <w:ind w:firstLine="709"/>
        <w:jc w:val="both"/>
        <w:textAlignment w:val="baseline"/>
        <w:rPr>
          <w:spacing w:val="2"/>
        </w:rPr>
      </w:pPr>
      <w:r w:rsidRPr="004466C6">
        <w:rPr>
          <w:spacing w:val="2"/>
        </w:rPr>
        <w:t>(наименование потенциального поставщика)</w:t>
      </w:r>
    </w:p>
    <w:p w:rsidR="00BF7A47" w:rsidRPr="004466C6" w:rsidRDefault="00BF7A47" w:rsidP="00BF7A47">
      <w:pPr>
        <w:pStyle w:val="ab"/>
        <w:shd w:val="clear" w:color="auto" w:fill="FFFFFF"/>
        <w:spacing w:before="0" w:after="0"/>
        <w:ind w:firstLine="709"/>
        <w:jc w:val="both"/>
        <w:textAlignment w:val="baseline"/>
        <w:rPr>
          <w:spacing w:val="2"/>
        </w:rPr>
      </w:pPr>
    </w:p>
    <w:p w:rsidR="00BF7A47" w:rsidRDefault="00BF7A47" w:rsidP="00BF7A47">
      <w:pPr>
        <w:pStyle w:val="ab"/>
        <w:shd w:val="clear" w:color="auto" w:fill="FFFFFF"/>
        <w:spacing w:before="0" w:after="0"/>
        <w:ind w:firstLine="709"/>
        <w:jc w:val="both"/>
        <w:textAlignment w:val="baseline"/>
        <w:rPr>
          <w:spacing w:val="2"/>
        </w:rPr>
      </w:pPr>
    </w:p>
    <w:p w:rsidR="00535AFA" w:rsidRDefault="00535AFA" w:rsidP="00BF7A47">
      <w:pPr>
        <w:pStyle w:val="ab"/>
        <w:shd w:val="clear" w:color="auto" w:fill="FFFFFF"/>
        <w:spacing w:before="0" w:after="0"/>
        <w:ind w:firstLine="709"/>
        <w:jc w:val="both"/>
        <w:textAlignment w:val="baseline"/>
        <w:rPr>
          <w:spacing w:val="2"/>
        </w:rPr>
      </w:pPr>
    </w:p>
    <w:p w:rsidR="00535AFA" w:rsidRPr="004466C6" w:rsidRDefault="00535AFA" w:rsidP="00BF7A47">
      <w:pPr>
        <w:pStyle w:val="ab"/>
        <w:shd w:val="clear" w:color="auto" w:fill="FFFFFF"/>
        <w:spacing w:before="0" w:after="0"/>
        <w:ind w:firstLine="709"/>
        <w:jc w:val="both"/>
        <w:textAlignment w:val="baseline"/>
        <w:rPr>
          <w:spacing w:val="2"/>
        </w:rPr>
      </w:pPr>
    </w:p>
    <w:p w:rsidR="00BF7A47" w:rsidRPr="004466C6" w:rsidRDefault="00BF7A47" w:rsidP="00535AFA">
      <w:pPr>
        <w:ind w:left="5664" w:firstLine="708"/>
        <w:jc w:val="right"/>
      </w:pPr>
      <w:bookmarkStart w:id="7" w:name="SUB3"/>
      <w:bookmarkEnd w:id="7"/>
      <w:r w:rsidRPr="004466C6">
        <w:rPr>
          <w:rStyle w:val="s0"/>
        </w:rPr>
        <w:t>Приложение 3</w:t>
      </w:r>
    </w:p>
    <w:p w:rsidR="00BF7A47" w:rsidRPr="004466C6" w:rsidRDefault="00BF7A47" w:rsidP="00535AFA">
      <w:pPr>
        <w:ind w:left="6372"/>
        <w:jc w:val="right"/>
      </w:pPr>
      <w:r w:rsidRPr="004466C6">
        <w:rPr>
          <w:rStyle w:val="s0"/>
        </w:rPr>
        <w:t xml:space="preserve">к тендерной документации  </w:t>
      </w:r>
    </w:p>
    <w:p w:rsidR="00BF7A47" w:rsidRPr="004466C6" w:rsidRDefault="00BF7A47" w:rsidP="00BF7A47">
      <w:pPr>
        <w:jc w:val="both"/>
      </w:pPr>
      <w:r w:rsidRPr="004466C6">
        <w:rPr>
          <w:rStyle w:val="s0"/>
        </w:rPr>
        <w:t> </w:t>
      </w:r>
    </w:p>
    <w:p w:rsidR="00BF7A47" w:rsidRPr="004466C6" w:rsidRDefault="00BF7A47" w:rsidP="00BF7A47">
      <w:pPr>
        <w:jc w:val="both"/>
      </w:pPr>
      <w:r w:rsidRPr="004466C6">
        <w:rPr>
          <w:rStyle w:val="s0"/>
        </w:rPr>
        <w:t> </w:t>
      </w:r>
    </w:p>
    <w:p w:rsidR="00BF7A47" w:rsidRPr="004466C6" w:rsidRDefault="00BF7A47" w:rsidP="00BF7A47">
      <w:pPr>
        <w:pStyle w:val="3"/>
        <w:shd w:val="clear" w:color="auto" w:fill="FFFFFF"/>
        <w:spacing w:before="0"/>
        <w:ind w:firstLine="709"/>
        <w:jc w:val="center"/>
        <w:textAlignment w:val="baseline"/>
        <w:rPr>
          <w:rFonts w:ascii="Times New Roman" w:hAnsi="Times New Roman"/>
          <w:bCs w:val="0"/>
          <w:sz w:val="24"/>
          <w:szCs w:val="24"/>
        </w:rPr>
      </w:pPr>
      <w:r w:rsidRPr="004466C6">
        <w:rPr>
          <w:rFonts w:ascii="Times New Roman" w:hAnsi="Times New Roman"/>
          <w:bCs w:val="0"/>
          <w:sz w:val="24"/>
          <w:szCs w:val="24"/>
        </w:rPr>
        <w:t>Опись документов, прилагаемых</w:t>
      </w:r>
    </w:p>
    <w:p w:rsidR="00BF7A47" w:rsidRPr="004466C6" w:rsidRDefault="00BF7A47" w:rsidP="00BF7A47">
      <w:pPr>
        <w:pStyle w:val="3"/>
        <w:shd w:val="clear" w:color="auto" w:fill="FFFFFF"/>
        <w:spacing w:before="0"/>
        <w:ind w:firstLine="709"/>
        <w:jc w:val="center"/>
        <w:textAlignment w:val="baseline"/>
        <w:rPr>
          <w:rFonts w:ascii="Times New Roman" w:hAnsi="Times New Roman"/>
          <w:bCs w:val="0"/>
          <w:sz w:val="24"/>
          <w:szCs w:val="24"/>
        </w:rPr>
      </w:pPr>
      <w:r w:rsidRPr="004466C6">
        <w:rPr>
          <w:rFonts w:ascii="Times New Roman" w:hAnsi="Times New Roman"/>
          <w:bCs w:val="0"/>
          <w:sz w:val="24"/>
          <w:szCs w:val="24"/>
        </w:rPr>
        <w:t>к заявке потенциального поставщика</w:t>
      </w:r>
    </w:p>
    <w:p w:rsidR="00BF7A47" w:rsidRPr="004466C6" w:rsidRDefault="00BF7A47" w:rsidP="00BF7A47">
      <w:pPr>
        <w:pStyle w:val="3"/>
        <w:shd w:val="clear" w:color="auto" w:fill="FFFFFF"/>
        <w:spacing w:before="0"/>
        <w:ind w:firstLine="709"/>
        <w:jc w:val="center"/>
        <w:textAlignment w:val="baseline"/>
        <w:rPr>
          <w:rFonts w:ascii="Times New Roman" w:hAnsi="Times New Roman"/>
          <w:b w:val="0"/>
          <w:bCs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456"/>
        <w:gridCol w:w="1673"/>
        <w:gridCol w:w="1084"/>
        <w:gridCol w:w="1439"/>
        <w:gridCol w:w="1305"/>
        <w:gridCol w:w="2550"/>
        <w:gridCol w:w="928"/>
      </w:tblGrid>
      <w:tr w:rsidR="00BF7A47" w:rsidRPr="004466C6" w:rsidTr="00A31983">
        <w:tc>
          <w:tcPr>
            <w:tcW w:w="47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center"/>
          </w:tcPr>
          <w:p w:rsidR="00BF7A47" w:rsidRPr="004466C6" w:rsidRDefault="00BF7A47" w:rsidP="00A31983">
            <w:pPr>
              <w:pStyle w:val="ab"/>
              <w:spacing w:before="0" w:after="0" w:line="276" w:lineRule="auto"/>
              <w:ind w:firstLine="709"/>
              <w:jc w:val="both"/>
              <w:textAlignment w:val="baseline"/>
              <w:rPr>
                <w:spacing w:val="2"/>
                <w:lang w:eastAsia="en-US"/>
              </w:rPr>
            </w:pPr>
          </w:p>
          <w:p w:rsidR="00BF7A47" w:rsidRPr="004466C6" w:rsidRDefault="00BF7A47" w:rsidP="00A31983">
            <w:pPr>
              <w:jc w:val="both"/>
              <w:rPr>
                <w:rFonts w:eastAsia="Calibri"/>
              </w:rPr>
            </w:pPr>
            <w:r w:rsidRPr="004466C6">
              <w:t>№</w:t>
            </w:r>
          </w:p>
        </w:tc>
        <w:tc>
          <w:tcPr>
            <w:tcW w:w="167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center"/>
            <w:hideMark/>
          </w:tcPr>
          <w:p w:rsidR="00BF7A47" w:rsidRPr="004466C6" w:rsidRDefault="00BF7A47" w:rsidP="00A31983">
            <w:pPr>
              <w:pStyle w:val="ab"/>
              <w:spacing w:before="0" w:after="0" w:line="276" w:lineRule="auto"/>
              <w:jc w:val="both"/>
              <w:textAlignment w:val="baseline"/>
              <w:rPr>
                <w:spacing w:val="2"/>
                <w:lang w:eastAsia="en-US"/>
              </w:rPr>
            </w:pPr>
            <w:r w:rsidRPr="004466C6">
              <w:rPr>
                <w:spacing w:val="2"/>
                <w:lang w:eastAsia="en-US"/>
              </w:rPr>
              <w:t>Наименование документа</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center"/>
            <w:hideMark/>
          </w:tcPr>
          <w:p w:rsidR="00BF7A47" w:rsidRPr="004466C6" w:rsidRDefault="00BF7A47" w:rsidP="00A31983">
            <w:pPr>
              <w:pStyle w:val="ab"/>
              <w:spacing w:before="0" w:after="0" w:line="276" w:lineRule="auto"/>
              <w:jc w:val="both"/>
              <w:textAlignment w:val="baseline"/>
              <w:rPr>
                <w:spacing w:val="2"/>
                <w:lang w:eastAsia="en-US"/>
              </w:rPr>
            </w:pPr>
            <w:r w:rsidRPr="004466C6">
              <w:rPr>
                <w:spacing w:val="2"/>
                <w:lang w:eastAsia="en-US"/>
              </w:rPr>
              <w:t>Дата и номер</w:t>
            </w:r>
          </w:p>
        </w:tc>
        <w:tc>
          <w:tcPr>
            <w:tcW w:w="145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center"/>
            <w:hideMark/>
          </w:tcPr>
          <w:p w:rsidR="00BF7A47" w:rsidRPr="004466C6" w:rsidRDefault="00BF7A47" w:rsidP="00A31983">
            <w:pPr>
              <w:pStyle w:val="ab"/>
              <w:spacing w:before="0" w:after="0" w:line="276" w:lineRule="auto"/>
              <w:jc w:val="both"/>
              <w:textAlignment w:val="baseline"/>
              <w:rPr>
                <w:spacing w:val="2"/>
                <w:lang w:eastAsia="en-US"/>
              </w:rPr>
            </w:pPr>
            <w:r w:rsidRPr="004466C6">
              <w:rPr>
                <w:spacing w:val="2"/>
                <w:lang w:eastAsia="en-US"/>
              </w:rPr>
              <w:t>Краткое содержание</w:t>
            </w:r>
          </w:p>
        </w:tc>
        <w:tc>
          <w:tcPr>
            <w:tcW w:w="1349"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center"/>
            <w:hideMark/>
          </w:tcPr>
          <w:p w:rsidR="00BF7A47" w:rsidRPr="004466C6" w:rsidRDefault="00BF7A47" w:rsidP="00A31983">
            <w:pPr>
              <w:pStyle w:val="ab"/>
              <w:spacing w:before="0" w:after="0" w:line="276" w:lineRule="auto"/>
              <w:jc w:val="both"/>
              <w:textAlignment w:val="baseline"/>
              <w:rPr>
                <w:spacing w:val="2"/>
                <w:lang w:eastAsia="en-US"/>
              </w:rPr>
            </w:pPr>
            <w:r w:rsidRPr="004466C6">
              <w:rPr>
                <w:spacing w:val="2"/>
                <w:lang w:eastAsia="en-US"/>
              </w:rPr>
              <w:t>Кем подписан документ</w:t>
            </w:r>
          </w:p>
        </w:tc>
        <w:tc>
          <w:tcPr>
            <w:tcW w:w="255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center"/>
            <w:hideMark/>
          </w:tcPr>
          <w:p w:rsidR="00BF7A47" w:rsidRPr="004466C6" w:rsidRDefault="00BF7A47" w:rsidP="00A31983">
            <w:pPr>
              <w:pStyle w:val="ab"/>
              <w:spacing w:before="0" w:after="0" w:line="276" w:lineRule="auto"/>
              <w:jc w:val="both"/>
              <w:textAlignment w:val="baseline"/>
              <w:rPr>
                <w:spacing w:val="2"/>
                <w:lang w:eastAsia="en-US"/>
              </w:rPr>
            </w:pPr>
            <w:r w:rsidRPr="004466C6">
              <w:rPr>
                <w:spacing w:val="2"/>
                <w:lang w:eastAsia="en-US"/>
              </w:rPr>
              <w:t>Оригинал, копия, нотариально</w:t>
            </w:r>
          </w:p>
          <w:p w:rsidR="00BF7A47" w:rsidRPr="004466C6" w:rsidRDefault="00BF7A47" w:rsidP="00A31983">
            <w:pPr>
              <w:pStyle w:val="ab"/>
              <w:spacing w:before="0" w:after="0" w:line="276" w:lineRule="auto"/>
              <w:jc w:val="both"/>
              <w:textAlignment w:val="baseline"/>
              <w:rPr>
                <w:spacing w:val="2"/>
                <w:lang w:eastAsia="en-US"/>
              </w:rPr>
            </w:pPr>
            <w:r w:rsidRPr="004466C6">
              <w:rPr>
                <w:spacing w:val="2"/>
                <w:lang w:eastAsia="en-US"/>
              </w:rPr>
              <w:t>засвидетельствованная копия</w:t>
            </w:r>
          </w:p>
        </w:tc>
        <w:tc>
          <w:tcPr>
            <w:tcW w:w="10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7A47" w:rsidRPr="004466C6" w:rsidRDefault="00BF7A47" w:rsidP="00A31983">
            <w:pPr>
              <w:pStyle w:val="ab"/>
              <w:spacing w:before="0" w:after="0" w:line="276" w:lineRule="auto"/>
              <w:jc w:val="both"/>
              <w:textAlignment w:val="baseline"/>
              <w:rPr>
                <w:spacing w:val="2"/>
                <w:lang w:eastAsia="en-US"/>
              </w:rPr>
            </w:pPr>
            <w:r w:rsidRPr="004466C6">
              <w:rPr>
                <w:spacing w:val="2"/>
                <w:lang w:eastAsia="en-US"/>
              </w:rPr>
              <w:t>Стр.</w:t>
            </w:r>
          </w:p>
        </w:tc>
      </w:tr>
    </w:tbl>
    <w:p w:rsidR="00BF7A47" w:rsidRPr="004466C6" w:rsidRDefault="00BF7A47" w:rsidP="00BF7A47">
      <w:pPr>
        <w:pStyle w:val="ab"/>
        <w:shd w:val="clear" w:color="auto" w:fill="FFFFFF"/>
        <w:spacing w:before="0" w:after="0"/>
        <w:ind w:firstLine="709"/>
        <w:jc w:val="both"/>
        <w:textAlignment w:val="baseline"/>
        <w:rPr>
          <w:spacing w:val="2"/>
        </w:rPr>
      </w:pPr>
    </w:p>
    <w:p w:rsidR="00BF7A47" w:rsidRPr="004466C6" w:rsidRDefault="00BF7A47" w:rsidP="00BF7A47">
      <w:pPr>
        <w:pStyle w:val="ab"/>
        <w:shd w:val="clear" w:color="auto" w:fill="FFFFFF"/>
        <w:spacing w:before="0" w:after="0"/>
        <w:ind w:firstLine="709"/>
        <w:jc w:val="both"/>
        <w:textAlignment w:val="baseline"/>
        <w:rPr>
          <w:spacing w:val="2"/>
        </w:rPr>
      </w:pPr>
      <w:r w:rsidRPr="004466C6">
        <w:rPr>
          <w:spacing w:val="2"/>
        </w:rPr>
        <w:t>_________________________</w:t>
      </w:r>
    </w:p>
    <w:p w:rsidR="00BF7A47" w:rsidRPr="004466C6" w:rsidRDefault="00BF7A47" w:rsidP="00BF7A47">
      <w:pPr>
        <w:jc w:val="both"/>
      </w:pPr>
      <w:r w:rsidRPr="004466C6">
        <w:rPr>
          <w:rStyle w:val="s0"/>
        </w:rPr>
        <w:t> </w:t>
      </w:r>
    </w:p>
    <w:p w:rsidR="00BF7A47" w:rsidRPr="004466C6" w:rsidRDefault="00BF7A47" w:rsidP="00BF7A47">
      <w:pPr>
        <w:jc w:val="both"/>
        <w:rPr>
          <w:rStyle w:val="s0"/>
          <w:lang w:val="kk-KZ"/>
        </w:rPr>
      </w:pPr>
      <w:bookmarkStart w:id="8" w:name="SUB4"/>
      <w:bookmarkEnd w:id="8"/>
    </w:p>
    <w:p w:rsidR="00BF7A47" w:rsidRPr="004466C6" w:rsidRDefault="00BF7A47" w:rsidP="00BF7A47">
      <w:pPr>
        <w:jc w:val="both"/>
        <w:rPr>
          <w:rStyle w:val="s0"/>
          <w:lang w:val="kk-KZ"/>
        </w:rPr>
      </w:pPr>
    </w:p>
    <w:p w:rsidR="00BF7A47" w:rsidRPr="004466C6" w:rsidRDefault="00BF7A47" w:rsidP="00BF7A47">
      <w:pPr>
        <w:jc w:val="both"/>
        <w:rPr>
          <w:rStyle w:val="s0"/>
          <w:lang w:val="kk-KZ"/>
        </w:rPr>
      </w:pPr>
    </w:p>
    <w:p w:rsidR="00BF7A47" w:rsidRPr="004466C6" w:rsidRDefault="00BF7A47" w:rsidP="00BF7A47">
      <w:pPr>
        <w:jc w:val="both"/>
        <w:rPr>
          <w:rStyle w:val="s0"/>
          <w:lang w:val="kk-KZ"/>
        </w:rPr>
      </w:pPr>
    </w:p>
    <w:p w:rsidR="00BF7A47" w:rsidRPr="004466C6" w:rsidRDefault="00BF7A47" w:rsidP="00BF7A47">
      <w:pPr>
        <w:jc w:val="both"/>
        <w:rPr>
          <w:rStyle w:val="s0"/>
          <w:lang w:val="kk-KZ"/>
        </w:rPr>
      </w:pPr>
    </w:p>
    <w:p w:rsidR="00BF7A47" w:rsidRPr="004466C6" w:rsidRDefault="00BF7A47" w:rsidP="00BF7A47">
      <w:pPr>
        <w:jc w:val="both"/>
        <w:rPr>
          <w:rStyle w:val="s0"/>
          <w:lang w:val="kk-KZ"/>
        </w:rPr>
      </w:pPr>
    </w:p>
    <w:p w:rsidR="00BF7A47" w:rsidRPr="004466C6" w:rsidRDefault="00BF7A47" w:rsidP="00BF7A47">
      <w:pPr>
        <w:jc w:val="both"/>
        <w:rPr>
          <w:rStyle w:val="s0"/>
          <w:lang w:val="kk-KZ"/>
        </w:rPr>
      </w:pPr>
    </w:p>
    <w:p w:rsidR="00BF7A47" w:rsidRPr="004466C6" w:rsidRDefault="00BF7A47" w:rsidP="00BF7A47">
      <w:pPr>
        <w:jc w:val="both"/>
        <w:rPr>
          <w:rStyle w:val="s0"/>
          <w:lang w:val="kk-KZ"/>
        </w:rPr>
      </w:pPr>
    </w:p>
    <w:p w:rsidR="00BF7A47" w:rsidRPr="004466C6" w:rsidRDefault="00BF7A47" w:rsidP="00BF7A47">
      <w:pPr>
        <w:jc w:val="both"/>
        <w:rPr>
          <w:rStyle w:val="s0"/>
          <w:lang w:val="kk-KZ"/>
        </w:rPr>
      </w:pPr>
    </w:p>
    <w:p w:rsidR="00BF7A47" w:rsidRPr="004466C6" w:rsidRDefault="00BF7A47" w:rsidP="00BF7A47">
      <w:pPr>
        <w:jc w:val="both"/>
        <w:rPr>
          <w:rStyle w:val="s0"/>
          <w:lang w:val="kk-KZ"/>
        </w:rPr>
      </w:pPr>
    </w:p>
    <w:p w:rsidR="00BF7A47" w:rsidRPr="004466C6" w:rsidRDefault="00BF7A47" w:rsidP="00BF7A47">
      <w:pPr>
        <w:jc w:val="both"/>
        <w:rPr>
          <w:rStyle w:val="s0"/>
          <w:lang w:val="kk-KZ"/>
        </w:rPr>
      </w:pPr>
    </w:p>
    <w:p w:rsidR="00BF7A47" w:rsidRPr="004466C6" w:rsidRDefault="00BF7A47" w:rsidP="00BF7A47">
      <w:pPr>
        <w:jc w:val="both"/>
        <w:rPr>
          <w:rStyle w:val="s0"/>
          <w:lang w:val="kk-KZ"/>
        </w:rPr>
      </w:pPr>
    </w:p>
    <w:p w:rsidR="00BF7A47" w:rsidRPr="004466C6" w:rsidRDefault="00BF7A47" w:rsidP="00BF7A47">
      <w:pPr>
        <w:jc w:val="both"/>
        <w:rPr>
          <w:rStyle w:val="s0"/>
          <w:lang w:val="kk-KZ"/>
        </w:rPr>
      </w:pPr>
    </w:p>
    <w:p w:rsidR="00BF7A47" w:rsidRPr="004466C6" w:rsidRDefault="00BF7A47" w:rsidP="00BF7A47">
      <w:pPr>
        <w:jc w:val="both"/>
        <w:rPr>
          <w:rStyle w:val="s0"/>
          <w:lang w:val="kk-KZ"/>
        </w:rPr>
      </w:pPr>
    </w:p>
    <w:p w:rsidR="00BF7A47" w:rsidRPr="004466C6" w:rsidRDefault="00BF7A47" w:rsidP="00BF7A47">
      <w:pPr>
        <w:jc w:val="both"/>
        <w:rPr>
          <w:rStyle w:val="s0"/>
          <w:lang w:val="kk-KZ"/>
        </w:rPr>
      </w:pPr>
    </w:p>
    <w:p w:rsidR="00BF7A47" w:rsidRPr="004466C6" w:rsidRDefault="00BF7A47" w:rsidP="00BF7A47">
      <w:pPr>
        <w:jc w:val="both"/>
        <w:rPr>
          <w:rStyle w:val="s0"/>
          <w:lang w:val="kk-KZ"/>
        </w:rPr>
      </w:pPr>
    </w:p>
    <w:p w:rsidR="00BF7A47" w:rsidRPr="004466C6" w:rsidRDefault="00BF7A47" w:rsidP="00BF7A47">
      <w:pPr>
        <w:jc w:val="both"/>
        <w:rPr>
          <w:rStyle w:val="s0"/>
          <w:lang w:val="kk-KZ"/>
        </w:rPr>
      </w:pPr>
    </w:p>
    <w:p w:rsidR="00BF7A47" w:rsidRPr="004466C6" w:rsidRDefault="00BF7A47" w:rsidP="00BF7A47">
      <w:pPr>
        <w:jc w:val="both"/>
        <w:rPr>
          <w:rStyle w:val="s0"/>
          <w:lang w:val="kk-KZ"/>
        </w:rPr>
      </w:pPr>
    </w:p>
    <w:p w:rsidR="00BF7A47" w:rsidRPr="004466C6" w:rsidRDefault="00BF7A47" w:rsidP="00BF7A47">
      <w:pPr>
        <w:jc w:val="both"/>
        <w:rPr>
          <w:rStyle w:val="s0"/>
          <w:lang w:val="kk-KZ"/>
        </w:rPr>
      </w:pPr>
    </w:p>
    <w:p w:rsidR="00BF7A47" w:rsidRPr="004466C6" w:rsidRDefault="00BF7A47" w:rsidP="00BF7A47">
      <w:pPr>
        <w:jc w:val="both"/>
        <w:rPr>
          <w:rStyle w:val="s0"/>
          <w:lang w:val="kk-KZ"/>
        </w:rPr>
      </w:pPr>
    </w:p>
    <w:p w:rsidR="00BF7A47" w:rsidRPr="004466C6" w:rsidRDefault="00BF7A47" w:rsidP="00BF7A47">
      <w:pPr>
        <w:jc w:val="both"/>
        <w:rPr>
          <w:rStyle w:val="s0"/>
          <w:lang w:val="kk-KZ"/>
        </w:rPr>
      </w:pPr>
    </w:p>
    <w:p w:rsidR="00BF7A47" w:rsidRPr="004466C6" w:rsidRDefault="00BF7A47" w:rsidP="00BF7A47">
      <w:pPr>
        <w:jc w:val="both"/>
        <w:rPr>
          <w:rStyle w:val="s0"/>
          <w:lang w:val="kk-KZ"/>
        </w:rPr>
      </w:pPr>
    </w:p>
    <w:p w:rsidR="00BF7A47" w:rsidRPr="004466C6" w:rsidRDefault="00BF7A47" w:rsidP="00BF7A47">
      <w:pPr>
        <w:jc w:val="both"/>
        <w:rPr>
          <w:rStyle w:val="s0"/>
          <w:lang w:val="kk-KZ"/>
        </w:rPr>
      </w:pPr>
    </w:p>
    <w:p w:rsidR="00BF7A47" w:rsidRPr="004466C6" w:rsidRDefault="00BF7A47" w:rsidP="00BF7A47">
      <w:pPr>
        <w:jc w:val="both"/>
        <w:rPr>
          <w:rStyle w:val="s0"/>
          <w:lang w:val="kk-KZ"/>
        </w:rPr>
      </w:pPr>
    </w:p>
    <w:p w:rsidR="00BF7A47" w:rsidRPr="004466C6" w:rsidRDefault="00BF7A47" w:rsidP="00BF7A47">
      <w:pPr>
        <w:jc w:val="both"/>
        <w:rPr>
          <w:rStyle w:val="s0"/>
          <w:lang w:val="kk-KZ"/>
        </w:rPr>
      </w:pPr>
    </w:p>
    <w:p w:rsidR="00BF7A47" w:rsidRPr="004466C6" w:rsidRDefault="00BF7A47" w:rsidP="00BF7A47">
      <w:pPr>
        <w:jc w:val="both"/>
        <w:rPr>
          <w:rStyle w:val="s0"/>
          <w:lang w:val="kk-KZ"/>
        </w:rPr>
      </w:pPr>
    </w:p>
    <w:p w:rsidR="00BF7A47" w:rsidRPr="004466C6" w:rsidRDefault="00BF7A47" w:rsidP="00BF7A47">
      <w:pPr>
        <w:jc w:val="both"/>
        <w:rPr>
          <w:rStyle w:val="s0"/>
          <w:lang w:val="kk-KZ"/>
        </w:rPr>
      </w:pPr>
    </w:p>
    <w:p w:rsidR="00BF7A47" w:rsidRPr="004466C6" w:rsidRDefault="00BF7A47" w:rsidP="00BF7A47">
      <w:pPr>
        <w:jc w:val="both"/>
        <w:rPr>
          <w:rStyle w:val="s0"/>
          <w:lang w:val="kk-KZ"/>
        </w:rPr>
      </w:pPr>
    </w:p>
    <w:p w:rsidR="00BF7A47" w:rsidRPr="004466C6" w:rsidRDefault="00BF7A47" w:rsidP="00BF7A47">
      <w:pPr>
        <w:jc w:val="both"/>
        <w:rPr>
          <w:rStyle w:val="s0"/>
          <w:lang w:val="kk-KZ"/>
        </w:rPr>
      </w:pPr>
    </w:p>
    <w:p w:rsidR="00BF7A47" w:rsidRPr="004466C6" w:rsidRDefault="00BF7A47" w:rsidP="00BF7A47">
      <w:pPr>
        <w:jc w:val="both"/>
        <w:rPr>
          <w:rStyle w:val="s0"/>
          <w:lang w:val="kk-KZ"/>
        </w:rPr>
      </w:pPr>
    </w:p>
    <w:p w:rsidR="00BF7A47" w:rsidRPr="004466C6" w:rsidRDefault="00BF7A47" w:rsidP="00BF7A47">
      <w:pPr>
        <w:jc w:val="both"/>
        <w:rPr>
          <w:rStyle w:val="s0"/>
          <w:lang w:val="kk-KZ"/>
        </w:rPr>
      </w:pPr>
    </w:p>
    <w:p w:rsidR="00BF7A47" w:rsidRPr="004466C6" w:rsidRDefault="00BF7A47" w:rsidP="00BF7A47">
      <w:pPr>
        <w:jc w:val="both"/>
        <w:rPr>
          <w:rStyle w:val="s0"/>
          <w:lang w:val="kk-KZ"/>
        </w:rPr>
      </w:pPr>
    </w:p>
    <w:p w:rsidR="00BF7A47" w:rsidRPr="004466C6" w:rsidRDefault="00BF7A47" w:rsidP="00BF7A47">
      <w:pPr>
        <w:jc w:val="both"/>
        <w:rPr>
          <w:rStyle w:val="s0"/>
          <w:lang w:val="kk-KZ"/>
        </w:rPr>
      </w:pPr>
    </w:p>
    <w:p w:rsidR="00BF7A47" w:rsidRPr="004466C6" w:rsidRDefault="00BF7A47" w:rsidP="00BF7A47">
      <w:pPr>
        <w:rPr>
          <w:rStyle w:val="s0"/>
          <w:lang w:val="kk-KZ"/>
        </w:rPr>
      </w:pPr>
      <w:r w:rsidRPr="004466C6">
        <w:rPr>
          <w:rStyle w:val="s0"/>
          <w:lang w:val="kk-KZ"/>
        </w:rPr>
        <w:br w:type="page"/>
      </w:r>
    </w:p>
    <w:p w:rsidR="00BF7A47" w:rsidRPr="004466C6" w:rsidRDefault="00BF7A47" w:rsidP="00535AFA">
      <w:pPr>
        <w:ind w:left="6372"/>
        <w:jc w:val="right"/>
      </w:pPr>
      <w:r w:rsidRPr="004466C6">
        <w:rPr>
          <w:rStyle w:val="s0"/>
        </w:rPr>
        <w:lastRenderedPageBreak/>
        <w:t>Приложение 4</w:t>
      </w:r>
    </w:p>
    <w:p w:rsidR="00BF7A47" w:rsidRPr="004466C6" w:rsidRDefault="00BF7A47" w:rsidP="00535AFA">
      <w:pPr>
        <w:ind w:left="5664" w:firstLine="708"/>
        <w:jc w:val="right"/>
      </w:pPr>
      <w:r w:rsidRPr="004466C6">
        <w:rPr>
          <w:rStyle w:val="s0"/>
        </w:rPr>
        <w:t xml:space="preserve">к тендерной документации  </w:t>
      </w:r>
    </w:p>
    <w:p w:rsidR="00BF7A47" w:rsidRPr="004466C6" w:rsidRDefault="00BF7A47" w:rsidP="00535AFA">
      <w:pPr>
        <w:jc w:val="right"/>
      </w:pPr>
    </w:p>
    <w:p w:rsidR="00BF7A47" w:rsidRPr="004466C6" w:rsidRDefault="00BF7A47" w:rsidP="00BF7A47">
      <w:pPr>
        <w:jc w:val="both"/>
        <w:rPr>
          <w:rStyle w:val="s1"/>
        </w:rPr>
      </w:pPr>
      <w:r w:rsidRPr="004466C6">
        <w:rPr>
          <w:rStyle w:val="s1"/>
        </w:rPr>
        <w:t>  </w:t>
      </w:r>
    </w:p>
    <w:p w:rsidR="00BF7A47" w:rsidRPr="004466C6" w:rsidRDefault="00BF7A47" w:rsidP="00BF7A47">
      <w:pPr>
        <w:jc w:val="both"/>
      </w:pPr>
    </w:p>
    <w:p w:rsidR="00BF7A47" w:rsidRPr="004466C6" w:rsidRDefault="00BF7A47" w:rsidP="00BF7A47">
      <w:pPr>
        <w:pStyle w:val="ab"/>
        <w:shd w:val="clear" w:color="auto" w:fill="FFFFFF"/>
        <w:spacing w:before="0" w:after="0"/>
        <w:ind w:firstLine="709"/>
        <w:jc w:val="center"/>
        <w:textAlignment w:val="baseline"/>
        <w:rPr>
          <w:b/>
          <w:bCs/>
        </w:rPr>
      </w:pPr>
      <w:r w:rsidRPr="004466C6">
        <w:rPr>
          <w:b/>
          <w:bCs/>
        </w:rPr>
        <w:t>Справка об отсутствии просроченной задолженности</w:t>
      </w:r>
    </w:p>
    <w:p w:rsidR="00BF7A47" w:rsidRPr="004466C6" w:rsidRDefault="00BF7A47" w:rsidP="00BF7A47">
      <w:pPr>
        <w:pStyle w:val="ab"/>
        <w:shd w:val="clear" w:color="auto" w:fill="FFFFFF"/>
        <w:spacing w:before="0" w:after="0"/>
        <w:ind w:firstLine="709"/>
        <w:jc w:val="both"/>
        <w:textAlignment w:val="baseline"/>
        <w:rPr>
          <w:b/>
          <w:bCs/>
        </w:rPr>
      </w:pPr>
    </w:p>
    <w:p w:rsidR="00BF7A47" w:rsidRDefault="00BF7A47" w:rsidP="00BF7A47">
      <w:pPr>
        <w:pStyle w:val="ab"/>
        <w:shd w:val="clear" w:color="auto" w:fill="FFFFFF"/>
        <w:spacing w:before="0" w:after="0"/>
        <w:ind w:firstLine="709"/>
        <w:jc w:val="both"/>
        <w:textAlignment w:val="baseline"/>
        <w:rPr>
          <w:spacing w:val="2"/>
        </w:rPr>
      </w:pPr>
      <w:r w:rsidRPr="004466C6">
        <w:rPr>
          <w:spacing w:val="2"/>
        </w:rPr>
        <w:t xml:space="preserve">Банк/филиал банка (наименование) по состоянию на __________________ подтверждает отсутствие просроченной задолженности по всем видам его обязательств длящейся более трех месяцев перед банком, согласно типовому плану счетов бухгалтерского учета в банках второго уровня, ипотечных организациях и акционерном обществе «Банк Развития Казахстана», утвержденному постановлением правления Национального Банка Республики Казахстан </w:t>
      </w:r>
    </w:p>
    <w:p w:rsidR="00BF7A47" w:rsidRPr="004466C6" w:rsidRDefault="00BF7A47" w:rsidP="00BF7A47">
      <w:pPr>
        <w:pStyle w:val="ab"/>
        <w:shd w:val="clear" w:color="auto" w:fill="FFFFFF"/>
        <w:spacing w:before="0" w:after="0"/>
        <w:ind w:firstLine="709"/>
        <w:jc w:val="both"/>
        <w:textAlignment w:val="baseline"/>
        <w:rPr>
          <w:spacing w:val="2"/>
        </w:rPr>
      </w:pPr>
      <w:r w:rsidRPr="004466C6">
        <w:rPr>
          <w:spacing w:val="2"/>
        </w:rPr>
        <w:t>_________________________________________</w:t>
      </w:r>
    </w:p>
    <w:p w:rsidR="00BF7A47" w:rsidRPr="004466C6" w:rsidRDefault="00BF7A47" w:rsidP="00BF7A47">
      <w:pPr>
        <w:pStyle w:val="ab"/>
        <w:shd w:val="clear" w:color="auto" w:fill="FFFFFF"/>
        <w:spacing w:before="0" w:after="0"/>
        <w:ind w:firstLine="709"/>
        <w:jc w:val="both"/>
        <w:textAlignment w:val="baseline"/>
        <w:rPr>
          <w:spacing w:val="2"/>
        </w:rPr>
      </w:pPr>
      <w:r w:rsidRPr="004466C6">
        <w:rPr>
          <w:spacing w:val="2"/>
        </w:rPr>
        <w:t>(указать полное наименование физического лица, ____________________________________________</w:t>
      </w:r>
      <w:r>
        <w:rPr>
          <w:spacing w:val="2"/>
        </w:rPr>
        <w:t>_______________________               осуществл</w:t>
      </w:r>
      <w:r w:rsidRPr="004466C6">
        <w:rPr>
          <w:spacing w:val="2"/>
        </w:rPr>
        <w:t>яющего предпринимательскую деятельность, или юридического лица, телефон, адрес, БИН/ИИН*, БИК**), обсуживающегося в данном банке/филиале банка,</w:t>
      </w:r>
    </w:p>
    <w:p w:rsidR="00BF7A47" w:rsidRPr="004466C6" w:rsidRDefault="00BF7A47" w:rsidP="00BF7A47">
      <w:pPr>
        <w:pStyle w:val="ab"/>
        <w:shd w:val="clear" w:color="auto" w:fill="FFFFFF"/>
        <w:spacing w:before="0" w:after="0"/>
        <w:ind w:firstLine="709"/>
        <w:jc w:val="both"/>
        <w:textAlignment w:val="baseline"/>
        <w:rPr>
          <w:spacing w:val="2"/>
        </w:rPr>
      </w:pPr>
      <w:r w:rsidRPr="004466C6">
        <w:rPr>
          <w:spacing w:val="2"/>
        </w:rPr>
        <w:t>выданной не ранее одного месяца предшествующего дате вскрытия конвертов.</w:t>
      </w:r>
    </w:p>
    <w:p w:rsidR="00BF7A47" w:rsidRPr="004466C6" w:rsidRDefault="00BF7A47" w:rsidP="00BF7A47">
      <w:pPr>
        <w:pStyle w:val="ab"/>
        <w:shd w:val="clear" w:color="auto" w:fill="FFFFFF"/>
        <w:spacing w:before="0" w:after="0"/>
        <w:ind w:firstLine="709"/>
        <w:jc w:val="both"/>
        <w:textAlignment w:val="baseline"/>
        <w:rPr>
          <w:spacing w:val="2"/>
        </w:rPr>
      </w:pPr>
    </w:p>
    <w:p w:rsidR="00BF7A47" w:rsidRPr="004466C6" w:rsidRDefault="00BF7A47" w:rsidP="00BF7A47">
      <w:pPr>
        <w:pStyle w:val="ab"/>
        <w:shd w:val="clear" w:color="auto" w:fill="FFFFFF"/>
        <w:spacing w:before="0" w:after="0"/>
        <w:ind w:firstLine="709"/>
        <w:jc w:val="both"/>
        <w:textAlignment w:val="baseline"/>
        <w:rPr>
          <w:spacing w:val="2"/>
        </w:rPr>
      </w:pPr>
    </w:p>
    <w:p w:rsidR="00BF7A47" w:rsidRPr="004466C6" w:rsidRDefault="00BF7A47" w:rsidP="00BF7A47">
      <w:pPr>
        <w:pStyle w:val="ab"/>
        <w:shd w:val="clear" w:color="auto" w:fill="FFFFFF"/>
        <w:spacing w:before="0" w:after="0"/>
        <w:ind w:firstLine="709"/>
        <w:jc w:val="both"/>
        <w:textAlignment w:val="baseline"/>
        <w:rPr>
          <w:spacing w:val="2"/>
        </w:rPr>
      </w:pPr>
      <w:r w:rsidRPr="004466C6">
        <w:rPr>
          <w:spacing w:val="2"/>
        </w:rPr>
        <w:t>Дата</w:t>
      </w:r>
    </w:p>
    <w:p w:rsidR="00BF7A47" w:rsidRPr="004466C6" w:rsidRDefault="00BF7A47" w:rsidP="00BF7A47">
      <w:pPr>
        <w:pStyle w:val="ab"/>
        <w:shd w:val="clear" w:color="auto" w:fill="FFFFFF"/>
        <w:spacing w:before="0" w:after="0"/>
        <w:ind w:firstLine="709"/>
        <w:jc w:val="both"/>
        <w:textAlignment w:val="baseline"/>
        <w:rPr>
          <w:spacing w:val="2"/>
        </w:rPr>
      </w:pPr>
    </w:p>
    <w:p w:rsidR="00BF7A47" w:rsidRPr="004466C6" w:rsidRDefault="00BF7A47" w:rsidP="00BF7A47">
      <w:pPr>
        <w:pStyle w:val="ab"/>
        <w:shd w:val="clear" w:color="auto" w:fill="FFFFFF"/>
        <w:spacing w:before="0" w:after="0"/>
        <w:ind w:firstLine="709"/>
        <w:jc w:val="both"/>
        <w:textAlignment w:val="baseline"/>
        <w:rPr>
          <w:spacing w:val="2"/>
        </w:rPr>
      </w:pPr>
      <w:r w:rsidRPr="004466C6">
        <w:rPr>
          <w:spacing w:val="2"/>
        </w:rPr>
        <w:t>Подпись</w:t>
      </w:r>
    </w:p>
    <w:p w:rsidR="00BF7A47" w:rsidRPr="004466C6" w:rsidRDefault="00BF7A47" w:rsidP="00BF7A47">
      <w:pPr>
        <w:pStyle w:val="ab"/>
        <w:shd w:val="clear" w:color="auto" w:fill="FFFFFF"/>
        <w:spacing w:before="0" w:after="0"/>
        <w:ind w:firstLine="709"/>
        <w:jc w:val="both"/>
        <w:textAlignment w:val="baseline"/>
        <w:rPr>
          <w:spacing w:val="2"/>
        </w:rPr>
      </w:pPr>
    </w:p>
    <w:p w:rsidR="00BF7A47" w:rsidRPr="004466C6" w:rsidRDefault="00BF7A47" w:rsidP="00BF7A47">
      <w:pPr>
        <w:pStyle w:val="ab"/>
        <w:shd w:val="clear" w:color="auto" w:fill="FFFFFF"/>
        <w:spacing w:before="0" w:after="0"/>
        <w:ind w:firstLine="709"/>
        <w:jc w:val="both"/>
        <w:textAlignment w:val="baseline"/>
        <w:rPr>
          <w:spacing w:val="2"/>
        </w:rPr>
      </w:pPr>
      <w:r w:rsidRPr="004466C6">
        <w:rPr>
          <w:spacing w:val="2"/>
        </w:rPr>
        <w:t>Печать</w:t>
      </w:r>
    </w:p>
    <w:p w:rsidR="00BF7A47" w:rsidRPr="004466C6" w:rsidRDefault="00BF7A47" w:rsidP="00BF7A47">
      <w:pPr>
        <w:pStyle w:val="ab"/>
        <w:shd w:val="clear" w:color="auto" w:fill="FFFFFF"/>
        <w:spacing w:before="0" w:after="0"/>
        <w:ind w:firstLine="709"/>
        <w:jc w:val="both"/>
        <w:textAlignment w:val="baseline"/>
        <w:rPr>
          <w:spacing w:val="2"/>
        </w:rPr>
      </w:pPr>
      <w:r w:rsidRPr="004466C6">
        <w:rPr>
          <w:spacing w:val="2"/>
        </w:rPr>
        <w:t>(при наличии)</w:t>
      </w:r>
    </w:p>
    <w:p w:rsidR="00BF7A47" w:rsidRPr="004466C6" w:rsidRDefault="00BF7A47" w:rsidP="00BF7A47">
      <w:pPr>
        <w:pStyle w:val="ab"/>
        <w:shd w:val="clear" w:color="auto" w:fill="FFFFFF"/>
        <w:spacing w:before="0" w:after="0"/>
        <w:ind w:firstLine="709"/>
        <w:jc w:val="both"/>
        <w:textAlignment w:val="baseline"/>
        <w:rPr>
          <w:spacing w:val="2"/>
        </w:rPr>
      </w:pPr>
    </w:p>
    <w:p w:rsidR="00BF7A47" w:rsidRPr="004466C6" w:rsidRDefault="00BF7A47" w:rsidP="00BF7A47">
      <w:pPr>
        <w:pStyle w:val="ab"/>
        <w:shd w:val="clear" w:color="auto" w:fill="FFFFFF"/>
        <w:spacing w:before="0" w:after="0"/>
        <w:ind w:firstLine="709"/>
        <w:jc w:val="both"/>
        <w:textAlignment w:val="baseline"/>
        <w:rPr>
          <w:spacing w:val="2"/>
        </w:rPr>
      </w:pPr>
    </w:p>
    <w:p w:rsidR="00BF7A47" w:rsidRPr="004466C6" w:rsidRDefault="00BF7A47" w:rsidP="00BF7A47">
      <w:pPr>
        <w:pStyle w:val="ab"/>
        <w:shd w:val="clear" w:color="auto" w:fill="FFFFFF"/>
        <w:spacing w:before="0" w:after="0"/>
        <w:ind w:firstLine="709"/>
        <w:jc w:val="both"/>
        <w:textAlignment w:val="baseline"/>
        <w:rPr>
          <w:spacing w:val="2"/>
        </w:rPr>
      </w:pPr>
    </w:p>
    <w:p w:rsidR="00BF7A47" w:rsidRPr="004466C6" w:rsidRDefault="00BF7A47" w:rsidP="00BF7A47">
      <w:pPr>
        <w:pStyle w:val="ab"/>
        <w:shd w:val="clear" w:color="auto" w:fill="FFFFFF"/>
        <w:spacing w:before="0" w:after="0"/>
        <w:ind w:firstLine="709"/>
        <w:jc w:val="both"/>
        <w:textAlignment w:val="baseline"/>
        <w:rPr>
          <w:spacing w:val="2"/>
        </w:rPr>
      </w:pPr>
    </w:p>
    <w:p w:rsidR="00BF7A47" w:rsidRPr="004466C6" w:rsidRDefault="00BF7A47" w:rsidP="00BF7A47">
      <w:pPr>
        <w:pStyle w:val="ab"/>
        <w:shd w:val="clear" w:color="auto" w:fill="FFFFFF"/>
        <w:spacing w:before="0" w:after="0"/>
        <w:ind w:firstLine="709"/>
        <w:jc w:val="both"/>
        <w:textAlignment w:val="baseline"/>
        <w:rPr>
          <w:spacing w:val="2"/>
        </w:rPr>
      </w:pPr>
      <w:r w:rsidRPr="004466C6">
        <w:rPr>
          <w:spacing w:val="2"/>
        </w:rPr>
        <w:t>*БИН/ИИН - бизнес идентификационный номер/ индивидуальный идентификационный номер;</w:t>
      </w:r>
    </w:p>
    <w:p w:rsidR="00BF7A47" w:rsidRPr="004466C6" w:rsidRDefault="00BF7A47" w:rsidP="00BF7A47">
      <w:pPr>
        <w:ind w:firstLine="400"/>
        <w:jc w:val="both"/>
      </w:pPr>
      <w:r w:rsidRPr="004466C6">
        <w:rPr>
          <w:spacing w:val="2"/>
        </w:rPr>
        <w:t xml:space="preserve">**БИК - </w:t>
      </w:r>
      <w:r w:rsidRPr="004466C6">
        <w:rPr>
          <w:rStyle w:val="apple-converted-space"/>
          <w:color w:val="545454"/>
          <w:shd w:val="clear" w:color="auto" w:fill="FFFFFF"/>
        </w:rPr>
        <w:t> б</w:t>
      </w:r>
      <w:r w:rsidRPr="004466C6">
        <w:rPr>
          <w:spacing w:val="2"/>
        </w:rPr>
        <w:t>анковский идентификационный код</w:t>
      </w:r>
      <w:r w:rsidRPr="004466C6">
        <w:rPr>
          <w:rStyle w:val="apple-converted-space"/>
          <w:color w:val="545454"/>
          <w:shd w:val="clear" w:color="auto" w:fill="FFFFFF"/>
        </w:rPr>
        <w:t>.</w:t>
      </w:r>
    </w:p>
    <w:p w:rsidR="00BF7A47" w:rsidRPr="004466C6" w:rsidRDefault="00BF7A47" w:rsidP="00BF7A47">
      <w:pPr>
        <w:pStyle w:val="ab"/>
        <w:shd w:val="clear" w:color="auto" w:fill="FFFFFF"/>
        <w:tabs>
          <w:tab w:val="left" w:pos="993"/>
        </w:tabs>
        <w:spacing w:before="0" w:after="0"/>
        <w:ind w:left="709"/>
        <w:jc w:val="both"/>
        <w:textAlignment w:val="baseline"/>
        <w:rPr>
          <w:rStyle w:val="s0"/>
          <w:szCs w:val="24"/>
        </w:rPr>
      </w:pPr>
      <w:r w:rsidRPr="004466C6">
        <w:rPr>
          <w:rStyle w:val="s0"/>
          <w:szCs w:val="24"/>
        </w:rPr>
        <w:t> </w:t>
      </w:r>
      <w:bookmarkStart w:id="9" w:name="SUB5"/>
      <w:bookmarkEnd w:id="9"/>
    </w:p>
    <w:p w:rsidR="00BF7A47" w:rsidRPr="004466C6" w:rsidRDefault="00BF7A47" w:rsidP="00BF7A47">
      <w:pPr>
        <w:pStyle w:val="ab"/>
        <w:shd w:val="clear" w:color="auto" w:fill="FFFFFF"/>
        <w:tabs>
          <w:tab w:val="left" w:pos="993"/>
        </w:tabs>
        <w:spacing w:before="0" w:after="0"/>
        <w:ind w:left="709"/>
        <w:jc w:val="both"/>
        <w:textAlignment w:val="baseline"/>
        <w:rPr>
          <w:rStyle w:val="s0"/>
          <w:szCs w:val="24"/>
        </w:rPr>
      </w:pPr>
    </w:p>
    <w:p w:rsidR="00BF7A47" w:rsidRPr="004466C6" w:rsidRDefault="00BF7A47" w:rsidP="00BF7A47">
      <w:pPr>
        <w:pStyle w:val="ab"/>
        <w:shd w:val="clear" w:color="auto" w:fill="FFFFFF"/>
        <w:tabs>
          <w:tab w:val="left" w:pos="993"/>
        </w:tabs>
        <w:spacing w:before="0" w:after="0"/>
        <w:ind w:left="709"/>
        <w:jc w:val="both"/>
        <w:textAlignment w:val="baseline"/>
        <w:rPr>
          <w:rStyle w:val="s0"/>
          <w:szCs w:val="24"/>
        </w:rPr>
      </w:pPr>
    </w:p>
    <w:p w:rsidR="00BF7A47" w:rsidRPr="004466C6" w:rsidRDefault="00BF7A47" w:rsidP="00BF7A47">
      <w:pPr>
        <w:pStyle w:val="ab"/>
        <w:shd w:val="clear" w:color="auto" w:fill="FFFFFF"/>
        <w:tabs>
          <w:tab w:val="left" w:pos="993"/>
        </w:tabs>
        <w:spacing w:before="0" w:after="0"/>
        <w:ind w:left="709"/>
        <w:jc w:val="both"/>
        <w:textAlignment w:val="baseline"/>
        <w:rPr>
          <w:rStyle w:val="s0"/>
          <w:szCs w:val="24"/>
        </w:rPr>
      </w:pPr>
    </w:p>
    <w:p w:rsidR="00BF7A47" w:rsidRPr="004466C6" w:rsidRDefault="00BF7A47" w:rsidP="00BF7A47">
      <w:pPr>
        <w:pStyle w:val="ab"/>
        <w:shd w:val="clear" w:color="auto" w:fill="FFFFFF"/>
        <w:tabs>
          <w:tab w:val="left" w:pos="993"/>
        </w:tabs>
        <w:spacing w:before="0" w:after="0"/>
        <w:ind w:left="709"/>
        <w:jc w:val="both"/>
        <w:textAlignment w:val="baseline"/>
        <w:rPr>
          <w:rStyle w:val="s0"/>
          <w:szCs w:val="24"/>
        </w:rPr>
      </w:pPr>
    </w:p>
    <w:p w:rsidR="00BF7A47" w:rsidRPr="004466C6" w:rsidRDefault="00BF7A47" w:rsidP="00BF7A47">
      <w:pPr>
        <w:rPr>
          <w:rFonts w:eastAsia="MS Mincho"/>
          <w:b/>
          <w:spacing w:val="2"/>
          <w:lang w:eastAsia="ja-JP"/>
        </w:rPr>
      </w:pPr>
      <w:r w:rsidRPr="004466C6">
        <w:rPr>
          <w:b/>
          <w:spacing w:val="2"/>
        </w:rPr>
        <w:br w:type="page"/>
      </w:r>
    </w:p>
    <w:p w:rsidR="00BF7A47" w:rsidRPr="004466C6" w:rsidRDefault="00BF7A47" w:rsidP="00535AFA">
      <w:pPr>
        <w:ind w:left="4955" w:firstLine="708"/>
        <w:jc w:val="right"/>
      </w:pPr>
      <w:r w:rsidRPr="004466C6">
        <w:rPr>
          <w:rStyle w:val="s0"/>
        </w:rPr>
        <w:lastRenderedPageBreak/>
        <w:t>Приложение 5</w:t>
      </w:r>
    </w:p>
    <w:p w:rsidR="00BF7A47" w:rsidRPr="004466C6" w:rsidRDefault="00BF7A47" w:rsidP="00535AFA">
      <w:pPr>
        <w:pStyle w:val="ab"/>
        <w:shd w:val="clear" w:color="auto" w:fill="FFFFFF"/>
        <w:spacing w:before="0" w:after="0"/>
        <w:ind w:left="5663" w:firstLine="1"/>
        <w:jc w:val="right"/>
        <w:textAlignment w:val="baseline"/>
        <w:rPr>
          <w:b/>
          <w:spacing w:val="2"/>
        </w:rPr>
      </w:pPr>
      <w:r w:rsidRPr="004466C6">
        <w:rPr>
          <w:rStyle w:val="s0"/>
          <w:szCs w:val="24"/>
        </w:rPr>
        <w:t>к тендерной документации</w:t>
      </w:r>
    </w:p>
    <w:p w:rsidR="00BF7A47" w:rsidRPr="004466C6" w:rsidRDefault="00BF7A47" w:rsidP="00BF7A47">
      <w:pPr>
        <w:pStyle w:val="ab"/>
        <w:shd w:val="clear" w:color="auto" w:fill="FFFFFF"/>
        <w:spacing w:before="0" w:after="0"/>
        <w:ind w:firstLine="709"/>
        <w:jc w:val="both"/>
        <w:textAlignment w:val="baseline"/>
        <w:rPr>
          <w:b/>
          <w:spacing w:val="2"/>
        </w:rPr>
      </w:pPr>
    </w:p>
    <w:p w:rsidR="00BF7A47" w:rsidRPr="004466C6" w:rsidRDefault="00BF7A47" w:rsidP="00BF7A47">
      <w:pPr>
        <w:pStyle w:val="ab"/>
        <w:shd w:val="clear" w:color="auto" w:fill="FFFFFF"/>
        <w:spacing w:before="0" w:after="0"/>
        <w:ind w:firstLine="709"/>
        <w:jc w:val="both"/>
        <w:textAlignment w:val="baseline"/>
        <w:rPr>
          <w:b/>
          <w:spacing w:val="2"/>
        </w:rPr>
      </w:pPr>
    </w:p>
    <w:p w:rsidR="00BF7A47" w:rsidRPr="004466C6" w:rsidRDefault="00BF7A47" w:rsidP="00BF7A47">
      <w:pPr>
        <w:pStyle w:val="ab"/>
        <w:shd w:val="clear" w:color="auto" w:fill="FFFFFF"/>
        <w:spacing w:before="0" w:after="0"/>
        <w:ind w:firstLine="709"/>
        <w:jc w:val="both"/>
        <w:textAlignment w:val="baseline"/>
        <w:rPr>
          <w:b/>
          <w:spacing w:val="2"/>
        </w:rPr>
      </w:pPr>
    </w:p>
    <w:p w:rsidR="00BF7A47" w:rsidRPr="004466C6" w:rsidRDefault="00BF7A47" w:rsidP="00BF7A47">
      <w:pPr>
        <w:pStyle w:val="ab"/>
        <w:shd w:val="clear" w:color="auto" w:fill="FFFFFF"/>
        <w:spacing w:before="0" w:after="0"/>
        <w:ind w:firstLine="709"/>
        <w:jc w:val="center"/>
        <w:textAlignment w:val="baseline"/>
        <w:rPr>
          <w:b/>
          <w:spacing w:val="2"/>
        </w:rPr>
      </w:pPr>
      <w:r w:rsidRPr="004466C6">
        <w:rPr>
          <w:b/>
          <w:spacing w:val="2"/>
        </w:rPr>
        <w:t>Сведения о квалификации</w:t>
      </w:r>
      <w:r w:rsidRPr="004466C6">
        <w:rPr>
          <w:b/>
          <w:spacing w:val="2"/>
        </w:rPr>
        <w:br/>
        <w:t>(заполняются потенциальным поставщиком при закупках лекарственных средств, изделий медицинского назначения, медицинской техники, фармацевтических услуг)</w:t>
      </w:r>
    </w:p>
    <w:p w:rsidR="00BF7A47" w:rsidRPr="004466C6" w:rsidRDefault="00BF7A47" w:rsidP="00BF7A47">
      <w:pPr>
        <w:pStyle w:val="ab"/>
        <w:shd w:val="clear" w:color="auto" w:fill="FFFFFF"/>
        <w:spacing w:before="0" w:after="0"/>
        <w:ind w:firstLine="709"/>
        <w:jc w:val="both"/>
        <w:textAlignment w:val="baseline"/>
        <w:rPr>
          <w:spacing w:val="2"/>
        </w:rPr>
      </w:pPr>
    </w:p>
    <w:p w:rsidR="00BF7A47" w:rsidRPr="004466C6" w:rsidRDefault="00BF7A47" w:rsidP="00BF7A47">
      <w:pPr>
        <w:pStyle w:val="ab"/>
        <w:shd w:val="clear" w:color="auto" w:fill="FFFFFF"/>
        <w:spacing w:before="0" w:after="0"/>
        <w:ind w:firstLine="709"/>
        <w:jc w:val="both"/>
        <w:textAlignment w:val="baseline"/>
        <w:rPr>
          <w:spacing w:val="2"/>
        </w:rPr>
      </w:pPr>
      <w:r w:rsidRPr="004466C6">
        <w:rPr>
          <w:spacing w:val="2"/>
        </w:rPr>
        <w:t>Наименование тендера __________________________________________</w:t>
      </w:r>
    </w:p>
    <w:p w:rsidR="00BF7A47" w:rsidRPr="004466C6" w:rsidRDefault="00BF7A47" w:rsidP="00BF7A47">
      <w:pPr>
        <w:pStyle w:val="ab"/>
        <w:numPr>
          <w:ilvl w:val="0"/>
          <w:numId w:val="22"/>
        </w:numPr>
        <w:shd w:val="clear" w:color="auto" w:fill="FFFFFF"/>
        <w:spacing w:before="0" w:after="0"/>
        <w:jc w:val="both"/>
        <w:textAlignment w:val="baseline"/>
        <w:rPr>
          <w:spacing w:val="2"/>
        </w:rPr>
      </w:pPr>
      <w:r w:rsidRPr="004466C6">
        <w:rPr>
          <w:spacing w:val="2"/>
        </w:rPr>
        <w:t>Общие сведения о потенциальном поставщике:</w:t>
      </w:r>
    </w:p>
    <w:p w:rsidR="00BF7A47" w:rsidRPr="004466C6" w:rsidRDefault="00BF7A47" w:rsidP="00BF7A47">
      <w:pPr>
        <w:pStyle w:val="ab"/>
        <w:shd w:val="clear" w:color="auto" w:fill="FFFFFF"/>
        <w:spacing w:before="0" w:after="0"/>
        <w:ind w:left="709"/>
        <w:jc w:val="both"/>
        <w:textAlignment w:val="baseline"/>
        <w:rPr>
          <w:spacing w:val="2"/>
        </w:rPr>
      </w:pPr>
      <w:r w:rsidRPr="004466C6">
        <w:rPr>
          <w:spacing w:val="2"/>
        </w:rPr>
        <w:t>_____________________________________________________________</w:t>
      </w:r>
    </w:p>
    <w:p w:rsidR="00BF7A47" w:rsidRPr="004466C6" w:rsidRDefault="00BF7A47" w:rsidP="00BF7A47">
      <w:pPr>
        <w:pStyle w:val="ab"/>
        <w:shd w:val="clear" w:color="auto" w:fill="FFFFFF"/>
        <w:spacing w:before="0" w:after="0"/>
        <w:ind w:firstLine="709"/>
        <w:jc w:val="both"/>
        <w:textAlignment w:val="baseline"/>
        <w:rPr>
          <w:spacing w:val="2"/>
        </w:rPr>
      </w:pPr>
      <w:r w:rsidRPr="004466C6">
        <w:rPr>
          <w:spacing w:val="2"/>
        </w:rPr>
        <w:t>Наименование юридического лица (фамилия, имя, отчество (при наличии) физического лица, осуществляющего предпринимательскую деятельность)_________________________________________________</w:t>
      </w:r>
    </w:p>
    <w:p w:rsidR="00BF7A47" w:rsidRPr="004466C6" w:rsidRDefault="00BF7A47" w:rsidP="00BF7A47">
      <w:pPr>
        <w:pStyle w:val="ab"/>
        <w:shd w:val="clear" w:color="auto" w:fill="FFFFFF"/>
        <w:spacing w:before="0" w:after="0"/>
        <w:ind w:firstLine="709"/>
        <w:jc w:val="both"/>
        <w:textAlignment w:val="baseline"/>
        <w:rPr>
          <w:spacing w:val="2"/>
        </w:rPr>
      </w:pPr>
      <w:r w:rsidRPr="004466C6">
        <w:rPr>
          <w:spacing w:val="2"/>
        </w:rPr>
        <w:t>БИН/ИИН*/УНП** __________________________________________</w:t>
      </w:r>
      <w:bookmarkStart w:id="10" w:name="z839"/>
      <w:bookmarkEnd w:id="10"/>
      <w:r w:rsidRPr="004466C6">
        <w:rPr>
          <w:spacing w:val="2"/>
        </w:rPr>
        <w:t>___</w:t>
      </w:r>
    </w:p>
    <w:p w:rsidR="00BF7A47" w:rsidRPr="004466C6" w:rsidRDefault="00BF7A47" w:rsidP="00BF7A47">
      <w:pPr>
        <w:pStyle w:val="ab"/>
        <w:shd w:val="clear" w:color="auto" w:fill="FFFFFF"/>
        <w:spacing w:before="0" w:after="0"/>
        <w:ind w:firstLine="709"/>
        <w:jc w:val="both"/>
        <w:textAlignment w:val="baseline"/>
        <w:rPr>
          <w:spacing w:val="2"/>
        </w:rPr>
      </w:pPr>
      <w:r w:rsidRPr="004466C6">
        <w:rPr>
          <w:spacing w:val="2"/>
        </w:rPr>
        <w:t>2. Объем товаров, поставленных (произведенных) потенциальным поставщиком, аналогичных (схожих) закупаемым на тендере/двухэтапном тендере*** (заполняется в случае наличия)</w:t>
      </w:r>
    </w:p>
    <w:p w:rsidR="00BF7A47" w:rsidRPr="004466C6" w:rsidRDefault="00BF7A47" w:rsidP="00BF7A47">
      <w:pPr>
        <w:pStyle w:val="ab"/>
        <w:shd w:val="clear" w:color="auto" w:fill="FFFFFF"/>
        <w:spacing w:before="0" w:after="0"/>
        <w:ind w:firstLine="709"/>
        <w:jc w:val="both"/>
        <w:textAlignment w:val="baseline"/>
        <w:rPr>
          <w:spacing w:val="2"/>
        </w:rPr>
      </w:pPr>
    </w:p>
    <w:tbl>
      <w:tblPr>
        <w:tblW w:w="5150" w:type="pct"/>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894"/>
        <w:gridCol w:w="1897"/>
        <w:gridCol w:w="1211"/>
        <w:gridCol w:w="1210"/>
        <w:gridCol w:w="2150"/>
        <w:gridCol w:w="1342"/>
      </w:tblGrid>
      <w:tr w:rsidR="00BF7A47" w:rsidRPr="004466C6" w:rsidTr="00A31983">
        <w:tc>
          <w:tcPr>
            <w:tcW w:w="986" w:type="pct"/>
            <w:tcBorders>
              <w:top w:val="single" w:sz="4" w:space="0" w:color="auto"/>
              <w:left w:val="single" w:sz="4" w:space="0" w:color="auto"/>
              <w:bottom w:val="single" w:sz="4" w:space="0" w:color="auto"/>
              <w:right w:val="single" w:sz="4" w:space="0" w:color="auto"/>
            </w:tcBorders>
            <w:shd w:val="clear" w:color="auto" w:fill="auto"/>
            <w:tcMar>
              <w:top w:w="36" w:type="dxa"/>
              <w:left w:w="61" w:type="dxa"/>
              <w:bottom w:w="36" w:type="dxa"/>
              <w:right w:w="61" w:type="dxa"/>
            </w:tcMar>
            <w:vAlign w:val="center"/>
            <w:hideMark/>
          </w:tcPr>
          <w:p w:rsidR="00BF7A47" w:rsidRPr="004466C6" w:rsidRDefault="00BF7A47" w:rsidP="00A31983">
            <w:pPr>
              <w:pStyle w:val="ab"/>
              <w:shd w:val="clear" w:color="auto" w:fill="FFFFFF"/>
              <w:spacing w:before="0" w:after="0" w:line="276" w:lineRule="auto"/>
              <w:jc w:val="both"/>
              <w:textAlignment w:val="baseline"/>
              <w:rPr>
                <w:spacing w:val="2"/>
                <w:lang w:eastAsia="en-US"/>
              </w:rPr>
            </w:pPr>
            <w:r w:rsidRPr="004466C6">
              <w:rPr>
                <w:spacing w:val="2"/>
                <w:lang w:eastAsia="en-US"/>
              </w:rPr>
              <w:t>Наименование товара</w:t>
            </w:r>
          </w:p>
        </w:tc>
        <w:tc>
          <w:tcPr>
            <w:tcW w:w="987" w:type="pct"/>
            <w:tcBorders>
              <w:top w:val="single" w:sz="4" w:space="0" w:color="auto"/>
              <w:left w:val="single" w:sz="4" w:space="0" w:color="auto"/>
              <w:bottom w:val="single" w:sz="4" w:space="0" w:color="auto"/>
              <w:right w:val="single" w:sz="4" w:space="0" w:color="auto"/>
            </w:tcBorders>
            <w:shd w:val="clear" w:color="auto" w:fill="auto"/>
            <w:tcMar>
              <w:top w:w="36" w:type="dxa"/>
              <w:left w:w="61" w:type="dxa"/>
              <w:bottom w:w="36" w:type="dxa"/>
              <w:right w:w="61" w:type="dxa"/>
            </w:tcMar>
            <w:vAlign w:val="center"/>
            <w:hideMark/>
          </w:tcPr>
          <w:p w:rsidR="00BF7A47" w:rsidRPr="004466C6" w:rsidRDefault="00BF7A47" w:rsidP="00A31983">
            <w:pPr>
              <w:pStyle w:val="ab"/>
              <w:shd w:val="clear" w:color="auto" w:fill="FFFFFF"/>
              <w:spacing w:before="0" w:after="0" w:line="276" w:lineRule="auto"/>
              <w:jc w:val="both"/>
              <w:textAlignment w:val="baseline"/>
              <w:rPr>
                <w:spacing w:val="2"/>
                <w:lang w:eastAsia="en-US"/>
              </w:rPr>
            </w:pPr>
            <w:r w:rsidRPr="004466C6">
              <w:rPr>
                <w:spacing w:val="2"/>
                <w:lang w:eastAsia="en-US"/>
              </w:rPr>
              <w:t>Наименование заказчика</w:t>
            </w:r>
          </w:p>
        </w:tc>
        <w:tc>
          <w:tcPr>
            <w:tcW w:w="634" w:type="pct"/>
            <w:tcBorders>
              <w:top w:val="single" w:sz="4" w:space="0" w:color="auto"/>
              <w:left w:val="single" w:sz="4" w:space="0" w:color="auto"/>
              <w:bottom w:val="single" w:sz="4" w:space="0" w:color="auto"/>
              <w:right w:val="single" w:sz="4" w:space="0" w:color="auto"/>
            </w:tcBorders>
            <w:shd w:val="clear" w:color="auto" w:fill="auto"/>
            <w:tcMar>
              <w:top w:w="36" w:type="dxa"/>
              <w:left w:w="61" w:type="dxa"/>
              <w:bottom w:w="36" w:type="dxa"/>
              <w:right w:w="61" w:type="dxa"/>
            </w:tcMar>
            <w:vAlign w:val="center"/>
            <w:hideMark/>
          </w:tcPr>
          <w:p w:rsidR="00BF7A47" w:rsidRPr="004466C6" w:rsidRDefault="00BF7A47" w:rsidP="00A31983">
            <w:pPr>
              <w:pStyle w:val="ab"/>
              <w:shd w:val="clear" w:color="auto" w:fill="FFFFFF"/>
              <w:spacing w:before="0" w:after="0" w:line="276" w:lineRule="auto"/>
              <w:jc w:val="both"/>
              <w:textAlignment w:val="baseline"/>
              <w:rPr>
                <w:spacing w:val="2"/>
                <w:lang w:eastAsia="en-US"/>
              </w:rPr>
            </w:pPr>
            <w:r w:rsidRPr="004466C6">
              <w:rPr>
                <w:spacing w:val="2"/>
                <w:lang w:eastAsia="en-US"/>
              </w:rPr>
              <w:t>Место поставки товара</w:t>
            </w:r>
          </w:p>
        </w:tc>
        <w:tc>
          <w:tcPr>
            <w:tcW w:w="633" w:type="pct"/>
            <w:tcBorders>
              <w:top w:val="single" w:sz="4" w:space="0" w:color="auto"/>
              <w:left w:val="single" w:sz="4" w:space="0" w:color="auto"/>
              <w:bottom w:val="single" w:sz="4" w:space="0" w:color="auto"/>
              <w:right w:val="single" w:sz="4" w:space="0" w:color="auto"/>
            </w:tcBorders>
            <w:shd w:val="clear" w:color="auto" w:fill="auto"/>
            <w:tcMar>
              <w:top w:w="36" w:type="dxa"/>
              <w:left w:w="61" w:type="dxa"/>
              <w:bottom w:w="36" w:type="dxa"/>
              <w:right w:w="61" w:type="dxa"/>
            </w:tcMar>
            <w:vAlign w:val="center"/>
            <w:hideMark/>
          </w:tcPr>
          <w:p w:rsidR="00BF7A47" w:rsidRPr="004466C6" w:rsidRDefault="00BF7A47" w:rsidP="00A31983">
            <w:pPr>
              <w:pStyle w:val="ab"/>
              <w:shd w:val="clear" w:color="auto" w:fill="FFFFFF"/>
              <w:spacing w:before="0" w:after="0" w:line="276" w:lineRule="auto"/>
              <w:jc w:val="both"/>
              <w:textAlignment w:val="baseline"/>
              <w:rPr>
                <w:spacing w:val="2"/>
                <w:lang w:eastAsia="en-US"/>
              </w:rPr>
            </w:pPr>
            <w:r w:rsidRPr="004466C6">
              <w:rPr>
                <w:spacing w:val="2"/>
                <w:lang w:eastAsia="en-US"/>
              </w:rPr>
              <w:t>Дата поставки товара</w:t>
            </w:r>
          </w:p>
        </w:tc>
        <w:tc>
          <w:tcPr>
            <w:tcW w:w="10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F7A47" w:rsidRPr="004466C6" w:rsidRDefault="00BF7A47" w:rsidP="00A31983">
            <w:pPr>
              <w:pStyle w:val="ab"/>
              <w:spacing w:before="0" w:after="0" w:line="276" w:lineRule="auto"/>
              <w:ind w:left="113" w:right="113"/>
              <w:jc w:val="both"/>
              <w:textAlignment w:val="baseline"/>
              <w:rPr>
                <w:spacing w:val="2"/>
                <w:lang w:eastAsia="en-US"/>
              </w:rPr>
            </w:pPr>
            <w:r w:rsidRPr="004466C6">
              <w:rPr>
                <w:spacing w:val="1"/>
                <w:shd w:val="clear" w:color="auto" w:fill="FFFFFF"/>
                <w:lang w:eastAsia="en-US"/>
              </w:rPr>
              <w:t>Наименование, дата и номер подтверждающего документа</w:t>
            </w:r>
          </w:p>
        </w:tc>
        <w:tc>
          <w:tcPr>
            <w:tcW w:w="7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F7A47" w:rsidRPr="004466C6" w:rsidRDefault="00BF7A47" w:rsidP="00A31983">
            <w:pPr>
              <w:pStyle w:val="ab"/>
              <w:shd w:val="clear" w:color="auto" w:fill="FFFFFF"/>
              <w:spacing w:before="0" w:after="0" w:line="276" w:lineRule="auto"/>
              <w:jc w:val="both"/>
              <w:textAlignment w:val="baseline"/>
              <w:rPr>
                <w:spacing w:val="2"/>
                <w:lang w:eastAsia="en-US"/>
              </w:rPr>
            </w:pPr>
            <w:r w:rsidRPr="004466C6">
              <w:rPr>
                <w:spacing w:val="1"/>
                <w:shd w:val="clear" w:color="auto" w:fill="FFFFFF"/>
                <w:lang w:eastAsia="en-US"/>
              </w:rPr>
              <w:t>Стоимость договора, тенге</w:t>
            </w:r>
          </w:p>
        </w:tc>
      </w:tr>
      <w:tr w:rsidR="00BF7A47" w:rsidRPr="004466C6" w:rsidTr="00A31983">
        <w:trPr>
          <w:trHeight w:val="22"/>
        </w:trPr>
        <w:tc>
          <w:tcPr>
            <w:tcW w:w="986" w:type="pct"/>
            <w:tcBorders>
              <w:top w:val="single" w:sz="4" w:space="0" w:color="auto"/>
              <w:left w:val="single" w:sz="4" w:space="0" w:color="auto"/>
              <w:bottom w:val="single" w:sz="4" w:space="0" w:color="auto"/>
              <w:right w:val="single" w:sz="4" w:space="0" w:color="auto"/>
            </w:tcBorders>
            <w:shd w:val="clear" w:color="auto" w:fill="auto"/>
            <w:tcMar>
              <w:top w:w="36" w:type="dxa"/>
              <w:left w:w="61" w:type="dxa"/>
              <w:bottom w:w="36" w:type="dxa"/>
              <w:right w:w="61" w:type="dxa"/>
            </w:tcMar>
            <w:hideMark/>
          </w:tcPr>
          <w:p w:rsidR="00BF7A47" w:rsidRPr="004466C6" w:rsidRDefault="00BF7A47" w:rsidP="00A31983">
            <w:pPr>
              <w:pStyle w:val="ab"/>
              <w:shd w:val="clear" w:color="auto" w:fill="FFFFFF"/>
              <w:spacing w:before="0" w:after="0" w:line="276" w:lineRule="auto"/>
              <w:ind w:firstLine="709"/>
              <w:jc w:val="both"/>
              <w:textAlignment w:val="baseline"/>
              <w:rPr>
                <w:spacing w:val="2"/>
                <w:lang w:eastAsia="en-US"/>
              </w:rPr>
            </w:pPr>
            <w:r w:rsidRPr="004466C6">
              <w:rPr>
                <w:spacing w:val="2"/>
                <w:lang w:eastAsia="en-US"/>
              </w:rPr>
              <w:t>1</w:t>
            </w:r>
          </w:p>
        </w:tc>
        <w:tc>
          <w:tcPr>
            <w:tcW w:w="987" w:type="pct"/>
            <w:tcBorders>
              <w:top w:val="single" w:sz="4" w:space="0" w:color="auto"/>
              <w:left w:val="single" w:sz="4" w:space="0" w:color="auto"/>
              <w:bottom w:val="single" w:sz="4" w:space="0" w:color="auto"/>
              <w:right w:val="single" w:sz="4" w:space="0" w:color="auto"/>
            </w:tcBorders>
            <w:shd w:val="clear" w:color="auto" w:fill="auto"/>
            <w:tcMar>
              <w:top w:w="36" w:type="dxa"/>
              <w:left w:w="61" w:type="dxa"/>
              <w:bottom w:w="36" w:type="dxa"/>
              <w:right w:w="61" w:type="dxa"/>
            </w:tcMar>
            <w:hideMark/>
          </w:tcPr>
          <w:p w:rsidR="00BF7A47" w:rsidRPr="004466C6" w:rsidRDefault="00BF7A47" w:rsidP="00A31983">
            <w:pPr>
              <w:pStyle w:val="ab"/>
              <w:shd w:val="clear" w:color="auto" w:fill="FFFFFF"/>
              <w:spacing w:before="0" w:after="0" w:line="276" w:lineRule="auto"/>
              <w:ind w:firstLine="709"/>
              <w:jc w:val="both"/>
              <w:textAlignment w:val="baseline"/>
              <w:rPr>
                <w:spacing w:val="2"/>
                <w:lang w:eastAsia="en-US"/>
              </w:rPr>
            </w:pPr>
            <w:r w:rsidRPr="004466C6">
              <w:rPr>
                <w:spacing w:val="2"/>
                <w:lang w:eastAsia="en-US"/>
              </w:rPr>
              <w:t>2</w:t>
            </w:r>
          </w:p>
        </w:tc>
        <w:tc>
          <w:tcPr>
            <w:tcW w:w="634" w:type="pct"/>
            <w:tcBorders>
              <w:top w:val="single" w:sz="4" w:space="0" w:color="auto"/>
              <w:left w:val="single" w:sz="4" w:space="0" w:color="auto"/>
              <w:bottom w:val="single" w:sz="4" w:space="0" w:color="auto"/>
              <w:right w:val="single" w:sz="4" w:space="0" w:color="auto"/>
            </w:tcBorders>
            <w:shd w:val="clear" w:color="auto" w:fill="auto"/>
            <w:tcMar>
              <w:top w:w="36" w:type="dxa"/>
              <w:left w:w="61" w:type="dxa"/>
              <w:bottom w:w="36" w:type="dxa"/>
              <w:right w:w="61" w:type="dxa"/>
            </w:tcMar>
            <w:hideMark/>
          </w:tcPr>
          <w:p w:rsidR="00BF7A47" w:rsidRPr="004466C6" w:rsidRDefault="00BF7A47" w:rsidP="00A31983">
            <w:pPr>
              <w:pStyle w:val="ab"/>
              <w:shd w:val="clear" w:color="auto" w:fill="FFFFFF"/>
              <w:spacing w:before="0" w:after="0" w:line="276" w:lineRule="auto"/>
              <w:jc w:val="both"/>
              <w:textAlignment w:val="baseline"/>
              <w:rPr>
                <w:spacing w:val="2"/>
                <w:lang w:eastAsia="en-US"/>
              </w:rPr>
            </w:pPr>
            <w:r w:rsidRPr="004466C6">
              <w:rPr>
                <w:spacing w:val="2"/>
                <w:lang w:eastAsia="en-US"/>
              </w:rPr>
              <w:t xml:space="preserve">       3</w:t>
            </w:r>
          </w:p>
        </w:tc>
        <w:tc>
          <w:tcPr>
            <w:tcW w:w="633" w:type="pct"/>
            <w:tcBorders>
              <w:top w:val="single" w:sz="4" w:space="0" w:color="auto"/>
              <w:left w:val="single" w:sz="4" w:space="0" w:color="auto"/>
              <w:bottom w:val="single" w:sz="4" w:space="0" w:color="auto"/>
              <w:right w:val="single" w:sz="4" w:space="0" w:color="auto"/>
            </w:tcBorders>
            <w:shd w:val="clear" w:color="auto" w:fill="auto"/>
            <w:tcMar>
              <w:top w:w="36" w:type="dxa"/>
              <w:left w:w="61" w:type="dxa"/>
              <w:bottom w:w="36" w:type="dxa"/>
              <w:right w:w="61" w:type="dxa"/>
            </w:tcMar>
            <w:hideMark/>
          </w:tcPr>
          <w:p w:rsidR="00BF7A47" w:rsidRPr="004466C6" w:rsidRDefault="00BF7A47" w:rsidP="00A31983">
            <w:pPr>
              <w:pStyle w:val="ab"/>
              <w:shd w:val="clear" w:color="auto" w:fill="FFFFFF"/>
              <w:spacing w:before="0" w:after="0" w:line="276" w:lineRule="auto"/>
              <w:jc w:val="both"/>
              <w:textAlignment w:val="baseline"/>
              <w:rPr>
                <w:spacing w:val="2"/>
                <w:lang w:eastAsia="en-US"/>
              </w:rPr>
            </w:pPr>
            <w:r w:rsidRPr="004466C6">
              <w:rPr>
                <w:spacing w:val="2"/>
                <w:lang w:eastAsia="en-US"/>
              </w:rPr>
              <w:t xml:space="preserve">       4</w:t>
            </w:r>
          </w:p>
        </w:tc>
        <w:tc>
          <w:tcPr>
            <w:tcW w:w="10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F7A47" w:rsidRPr="004466C6" w:rsidRDefault="00BF7A47" w:rsidP="00A31983">
            <w:pPr>
              <w:pStyle w:val="ab"/>
              <w:spacing w:before="0" w:after="0" w:line="276" w:lineRule="auto"/>
              <w:ind w:left="113" w:right="113"/>
              <w:jc w:val="both"/>
              <w:textAlignment w:val="baseline"/>
              <w:rPr>
                <w:spacing w:val="2"/>
                <w:lang w:eastAsia="en-US"/>
              </w:rPr>
            </w:pPr>
            <w:r w:rsidRPr="004466C6">
              <w:rPr>
                <w:spacing w:val="2"/>
                <w:lang w:eastAsia="en-US"/>
              </w:rPr>
              <w:t>5</w:t>
            </w:r>
          </w:p>
        </w:tc>
        <w:tc>
          <w:tcPr>
            <w:tcW w:w="7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F7A47" w:rsidRPr="004466C6" w:rsidRDefault="00BF7A47" w:rsidP="00A31983">
            <w:pPr>
              <w:pStyle w:val="ab"/>
              <w:shd w:val="clear" w:color="auto" w:fill="FFFFFF"/>
              <w:spacing w:before="0" w:after="0" w:line="276" w:lineRule="auto"/>
              <w:ind w:firstLine="709"/>
              <w:jc w:val="both"/>
              <w:textAlignment w:val="baseline"/>
              <w:rPr>
                <w:spacing w:val="2"/>
                <w:lang w:eastAsia="en-US"/>
              </w:rPr>
            </w:pPr>
            <w:r w:rsidRPr="004466C6">
              <w:rPr>
                <w:spacing w:val="2"/>
                <w:lang w:eastAsia="en-US"/>
              </w:rPr>
              <w:t>6</w:t>
            </w:r>
          </w:p>
        </w:tc>
      </w:tr>
      <w:tr w:rsidR="00BF7A47" w:rsidRPr="004466C6" w:rsidTr="00A31983">
        <w:trPr>
          <w:trHeight w:val="22"/>
        </w:trPr>
        <w:tc>
          <w:tcPr>
            <w:tcW w:w="986" w:type="pct"/>
            <w:tcBorders>
              <w:top w:val="single" w:sz="4" w:space="0" w:color="auto"/>
              <w:left w:val="single" w:sz="4" w:space="0" w:color="auto"/>
              <w:bottom w:val="single" w:sz="4" w:space="0" w:color="auto"/>
              <w:right w:val="single" w:sz="4" w:space="0" w:color="auto"/>
            </w:tcBorders>
            <w:shd w:val="clear" w:color="auto" w:fill="auto"/>
            <w:tcMar>
              <w:top w:w="36" w:type="dxa"/>
              <w:left w:w="61" w:type="dxa"/>
              <w:bottom w:w="36" w:type="dxa"/>
              <w:right w:w="61" w:type="dxa"/>
            </w:tcMar>
          </w:tcPr>
          <w:p w:rsidR="00BF7A47" w:rsidRPr="004466C6" w:rsidRDefault="00BF7A47" w:rsidP="00A31983">
            <w:pPr>
              <w:pStyle w:val="ab"/>
              <w:shd w:val="clear" w:color="auto" w:fill="FFFFFF"/>
              <w:spacing w:before="0" w:after="0" w:line="276" w:lineRule="auto"/>
              <w:ind w:firstLine="709"/>
              <w:jc w:val="both"/>
              <w:textAlignment w:val="baseline"/>
              <w:rPr>
                <w:spacing w:val="2"/>
                <w:lang w:eastAsia="en-US"/>
              </w:rPr>
            </w:pPr>
          </w:p>
        </w:tc>
        <w:tc>
          <w:tcPr>
            <w:tcW w:w="987" w:type="pct"/>
            <w:tcBorders>
              <w:top w:val="single" w:sz="4" w:space="0" w:color="auto"/>
              <w:left w:val="single" w:sz="4" w:space="0" w:color="auto"/>
              <w:bottom w:val="single" w:sz="4" w:space="0" w:color="auto"/>
              <w:right w:val="single" w:sz="4" w:space="0" w:color="auto"/>
            </w:tcBorders>
            <w:shd w:val="clear" w:color="auto" w:fill="auto"/>
            <w:tcMar>
              <w:top w:w="36" w:type="dxa"/>
              <w:left w:w="61" w:type="dxa"/>
              <w:bottom w:w="36" w:type="dxa"/>
              <w:right w:w="61" w:type="dxa"/>
            </w:tcMar>
          </w:tcPr>
          <w:p w:rsidR="00BF7A47" w:rsidRPr="004466C6" w:rsidRDefault="00BF7A47" w:rsidP="00A31983">
            <w:pPr>
              <w:pStyle w:val="ab"/>
              <w:shd w:val="clear" w:color="auto" w:fill="FFFFFF"/>
              <w:spacing w:before="0" w:after="0" w:line="276" w:lineRule="auto"/>
              <w:ind w:firstLine="709"/>
              <w:jc w:val="both"/>
              <w:textAlignment w:val="baseline"/>
              <w:rPr>
                <w:spacing w:val="2"/>
                <w:lang w:eastAsia="en-US"/>
              </w:rPr>
            </w:pPr>
          </w:p>
        </w:tc>
        <w:tc>
          <w:tcPr>
            <w:tcW w:w="634" w:type="pct"/>
            <w:tcBorders>
              <w:top w:val="single" w:sz="4" w:space="0" w:color="auto"/>
              <w:left w:val="single" w:sz="4" w:space="0" w:color="auto"/>
              <w:bottom w:val="single" w:sz="4" w:space="0" w:color="auto"/>
              <w:right w:val="single" w:sz="4" w:space="0" w:color="auto"/>
            </w:tcBorders>
            <w:shd w:val="clear" w:color="auto" w:fill="auto"/>
            <w:tcMar>
              <w:top w:w="36" w:type="dxa"/>
              <w:left w:w="61" w:type="dxa"/>
              <w:bottom w:w="36" w:type="dxa"/>
              <w:right w:w="61" w:type="dxa"/>
            </w:tcMar>
          </w:tcPr>
          <w:p w:rsidR="00BF7A47" w:rsidRPr="004466C6" w:rsidRDefault="00BF7A47" w:rsidP="00A31983">
            <w:pPr>
              <w:pStyle w:val="ab"/>
              <w:shd w:val="clear" w:color="auto" w:fill="FFFFFF"/>
              <w:spacing w:before="0" w:after="0" w:line="276" w:lineRule="auto"/>
              <w:ind w:firstLine="709"/>
              <w:jc w:val="both"/>
              <w:textAlignment w:val="baseline"/>
              <w:rPr>
                <w:spacing w:val="2"/>
                <w:lang w:eastAsia="en-US"/>
              </w:rPr>
            </w:pPr>
          </w:p>
        </w:tc>
        <w:tc>
          <w:tcPr>
            <w:tcW w:w="633" w:type="pct"/>
            <w:tcBorders>
              <w:top w:val="single" w:sz="4" w:space="0" w:color="auto"/>
              <w:left w:val="single" w:sz="4" w:space="0" w:color="auto"/>
              <w:bottom w:val="single" w:sz="4" w:space="0" w:color="auto"/>
              <w:right w:val="single" w:sz="4" w:space="0" w:color="auto"/>
            </w:tcBorders>
            <w:shd w:val="clear" w:color="auto" w:fill="auto"/>
            <w:tcMar>
              <w:top w:w="36" w:type="dxa"/>
              <w:left w:w="61" w:type="dxa"/>
              <w:bottom w:w="36" w:type="dxa"/>
              <w:right w:w="61" w:type="dxa"/>
            </w:tcMar>
          </w:tcPr>
          <w:p w:rsidR="00BF7A47" w:rsidRPr="004466C6" w:rsidRDefault="00BF7A47" w:rsidP="00A31983">
            <w:pPr>
              <w:pStyle w:val="ab"/>
              <w:shd w:val="clear" w:color="auto" w:fill="FFFFFF"/>
              <w:spacing w:before="0" w:after="0" w:line="276" w:lineRule="auto"/>
              <w:ind w:firstLine="709"/>
              <w:jc w:val="both"/>
              <w:textAlignment w:val="baseline"/>
              <w:rPr>
                <w:spacing w:val="2"/>
                <w:lang w:eastAsia="en-US"/>
              </w:rPr>
            </w:pPr>
          </w:p>
        </w:tc>
        <w:tc>
          <w:tcPr>
            <w:tcW w:w="1059" w:type="pct"/>
            <w:tcBorders>
              <w:top w:val="single" w:sz="4" w:space="0" w:color="auto"/>
              <w:left w:val="single" w:sz="4" w:space="0" w:color="auto"/>
              <w:bottom w:val="single" w:sz="4" w:space="0" w:color="auto"/>
              <w:right w:val="single" w:sz="4" w:space="0" w:color="auto"/>
            </w:tcBorders>
            <w:shd w:val="clear" w:color="auto" w:fill="auto"/>
          </w:tcPr>
          <w:p w:rsidR="00BF7A47" w:rsidRPr="004466C6" w:rsidRDefault="00BF7A47" w:rsidP="00A31983">
            <w:pPr>
              <w:pStyle w:val="ab"/>
              <w:keepNext/>
              <w:widowControl w:val="0"/>
              <w:adjustRightInd w:val="0"/>
              <w:spacing w:before="0" w:after="0" w:line="276" w:lineRule="auto"/>
              <w:ind w:left="113" w:right="113"/>
              <w:jc w:val="both"/>
              <w:textAlignment w:val="baseline"/>
              <w:outlineLvl w:val="0"/>
              <w:rPr>
                <w:spacing w:val="2"/>
                <w:lang w:eastAsia="en-US"/>
              </w:rPr>
            </w:pPr>
          </w:p>
        </w:tc>
        <w:tc>
          <w:tcPr>
            <w:tcW w:w="701" w:type="pct"/>
            <w:tcBorders>
              <w:top w:val="single" w:sz="4" w:space="0" w:color="auto"/>
              <w:left w:val="single" w:sz="4" w:space="0" w:color="auto"/>
              <w:bottom w:val="single" w:sz="4" w:space="0" w:color="auto"/>
              <w:right w:val="single" w:sz="4" w:space="0" w:color="auto"/>
            </w:tcBorders>
            <w:shd w:val="clear" w:color="auto" w:fill="auto"/>
          </w:tcPr>
          <w:p w:rsidR="00BF7A47" w:rsidRPr="004466C6" w:rsidRDefault="00BF7A47" w:rsidP="00A31983">
            <w:pPr>
              <w:pStyle w:val="ab"/>
              <w:shd w:val="clear" w:color="auto" w:fill="FFFFFF"/>
              <w:spacing w:before="0" w:after="0" w:line="276" w:lineRule="auto"/>
              <w:ind w:firstLine="709"/>
              <w:jc w:val="both"/>
              <w:textAlignment w:val="baseline"/>
              <w:rPr>
                <w:spacing w:val="2"/>
                <w:lang w:eastAsia="en-US"/>
              </w:rPr>
            </w:pPr>
          </w:p>
        </w:tc>
      </w:tr>
    </w:tbl>
    <w:tbl>
      <w:tblPr>
        <w:tblpPr w:leftFromText="180" w:rightFromText="180" w:bottomFromText="200" w:vertAnchor="text" w:tblpY="1"/>
        <w:tblOverlap w:val="never"/>
        <w:tblW w:w="0" w:type="auto"/>
        <w:shd w:val="clear" w:color="auto" w:fill="FFFFFF"/>
        <w:tblCellMar>
          <w:left w:w="0" w:type="dxa"/>
          <w:right w:w="0" w:type="dxa"/>
        </w:tblCellMar>
        <w:tblLook w:val="04A0" w:firstRow="1" w:lastRow="0" w:firstColumn="1" w:lastColumn="0" w:noHBand="0" w:noVBand="1"/>
      </w:tblPr>
      <w:tblGrid>
        <w:gridCol w:w="637"/>
        <w:gridCol w:w="8689"/>
      </w:tblGrid>
      <w:tr w:rsidR="00BF7A47" w:rsidRPr="004466C6" w:rsidTr="00A31983">
        <w:trPr>
          <w:trHeight w:val="2202"/>
        </w:trPr>
        <w:tc>
          <w:tcPr>
            <w:tcW w:w="637" w:type="dxa"/>
            <w:shd w:val="clear" w:color="auto" w:fill="auto"/>
            <w:tcMar>
              <w:top w:w="36" w:type="dxa"/>
              <w:left w:w="61" w:type="dxa"/>
              <w:bottom w:w="36" w:type="dxa"/>
              <w:right w:w="61" w:type="dxa"/>
            </w:tcMar>
            <w:hideMark/>
          </w:tcPr>
          <w:p w:rsidR="00BF7A47" w:rsidRPr="004466C6" w:rsidRDefault="00BF7A47" w:rsidP="00A31983">
            <w:pPr>
              <w:spacing w:line="276" w:lineRule="auto"/>
              <w:jc w:val="both"/>
              <w:rPr>
                <w:rFonts w:eastAsiaTheme="minorHAnsi"/>
                <w:lang w:eastAsia="en-US"/>
              </w:rPr>
            </w:pPr>
          </w:p>
        </w:tc>
        <w:tc>
          <w:tcPr>
            <w:tcW w:w="8689" w:type="dxa"/>
            <w:shd w:val="clear" w:color="auto" w:fill="auto"/>
            <w:tcMar>
              <w:top w:w="36" w:type="dxa"/>
              <w:left w:w="61" w:type="dxa"/>
              <w:bottom w:w="36" w:type="dxa"/>
              <w:right w:w="61" w:type="dxa"/>
            </w:tcMar>
          </w:tcPr>
          <w:p w:rsidR="00BF7A47" w:rsidRPr="004466C6" w:rsidRDefault="00BF7A47" w:rsidP="00A31983">
            <w:pPr>
              <w:pStyle w:val="ab"/>
              <w:pBdr>
                <w:top w:val="single" w:sz="4" w:space="1" w:color="auto"/>
                <w:left w:val="single" w:sz="4" w:space="4" w:color="auto"/>
                <w:bottom w:val="single" w:sz="4" w:space="1" w:color="auto"/>
                <w:right w:val="single" w:sz="4" w:space="4" w:color="auto"/>
                <w:between w:val="single" w:sz="4" w:space="1" w:color="auto"/>
              </w:pBdr>
              <w:shd w:val="clear" w:color="auto" w:fill="FFFFFF"/>
              <w:spacing w:before="0" w:after="0" w:line="276" w:lineRule="auto"/>
              <w:jc w:val="both"/>
              <w:textAlignment w:val="baseline"/>
              <w:rPr>
                <w:spacing w:val="2"/>
                <w:lang w:eastAsia="en-US"/>
              </w:rPr>
            </w:pPr>
            <w:r w:rsidRPr="004466C6">
              <w:rPr>
                <w:spacing w:val="2"/>
                <w:lang w:eastAsia="en-US"/>
              </w:rPr>
              <w:t>*** Достоверность всех сведений о квалификации подтверждаю</w:t>
            </w:r>
          </w:p>
          <w:p w:rsidR="00BF7A47" w:rsidRPr="004466C6" w:rsidRDefault="00BF7A47" w:rsidP="00A31983">
            <w:pPr>
              <w:pStyle w:val="ab"/>
              <w:pBdr>
                <w:top w:val="single" w:sz="4" w:space="1" w:color="auto"/>
                <w:left w:val="single" w:sz="4" w:space="4" w:color="auto"/>
                <w:bottom w:val="single" w:sz="4" w:space="1" w:color="auto"/>
                <w:right w:val="single" w:sz="4" w:space="4" w:color="auto"/>
                <w:between w:val="single" w:sz="4" w:space="1" w:color="auto"/>
              </w:pBdr>
              <w:shd w:val="clear" w:color="auto" w:fill="FFFFFF"/>
              <w:spacing w:before="0" w:after="0" w:line="276" w:lineRule="auto"/>
              <w:ind w:firstLine="79"/>
              <w:jc w:val="both"/>
              <w:textAlignment w:val="baseline"/>
              <w:rPr>
                <w:spacing w:val="2"/>
                <w:lang w:eastAsia="en-US"/>
              </w:rPr>
            </w:pPr>
          </w:p>
          <w:p w:rsidR="00BF7A47" w:rsidRPr="004466C6" w:rsidRDefault="00BF7A47" w:rsidP="00A31983">
            <w:pPr>
              <w:pStyle w:val="ab"/>
              <w:pBdr>
                <w:top w:val="single" w:sz="4" w:space="1" w:color="auto"/>
                <w:left w:val="single" w:sz="4" w:space="4" w:color="auto"/>
                <w:bottom w:val="single" w:sz="4" w:space="1" w:color="auto"/>
                <w:right w:val="single" w:sz="4" w:space="4" w:color="auto"/>
                <w:between w:val="single" w:sz="4" w:space="1" w:color="auto"/>
              </w:pBdr>
              <w:shd w:val="clear" w:color="auto" w:fill="FFFFFF"/>
              <w:spacing w:before="0" w:after="0" w:line="276" w:lineRule="auto"/>
              <w:ind w:firstLine="79"/>
              <w:jc w:val="both"/>
              <w:textAlignment w:val="baseline"/>
              <w:rPr>
                <w:spacing w:val="2"/>
                <w:lang w:eastAsia="en-US"/>
              </w:rPr>
            </w:pPr>
            <w:r w:rsidRPr="004466C6">
              <w:rPr>
                <w:spacing w:val="2"/>
                <w:lang w:eastAsia="en-US"/>
              </w:rPr>
              <w:t>Подпись, дата                     должность, фамилия, имя, отчество (при его наличии)</w:t>
            </w:r>
          </w:p>
          <w:p w:rsidR="00BF7A47" w:rsidRPr="004466C6" w:rsidRDefault="00BF7A47" w:rsidP="00A31983">
            <w:pPr>
              <w:pStyle w:val="ab"/>
              <w:pBdr>
                <w:top w:val="single" w:sz="4" w:space="1" w:color="auto"/>
                <w:left w:val="single" w:sz="4" w:space="4" w:color="auto"/>
                <w:bottom w:val="single" w:sz="4" w:space="1" w:color="auto"/>
                <w:right w:val="single" w:sz="4" w:space="4" w:color="auto"/>
                <w:between w:val="single" w:sz="4" w:space="1" w:color="auto"/>
              </w:pBdr>
              <w:shd w:val="clear" w:color="auto" w:fill="FFFFFF"/>
              <w:spacing w:before="0" w:after="0" w:line="276" w:lineRule="auto"/>
              <w:ind w:firstLine="79"/>
              <w:jc w:val="both"/>
              <w:textAlignment w:val="baseline"/>
              <w:rPr>
                <w:spacing w:val="2"/>
                <w:lang w:eastAsia="en-US"/>
              </w:rPr>
            </w:pPr>
            <w:r w:rsidRPr="004466C6">
              <w:rPr>
                <w:spacing w:val="2"/>
                <w:lang w:eastAsia="en-US"/>
              </w:rPr>
              <w:t>Печать (при наличии)</w:t>
            </w:r>
          </w:p>
          <w:p w:rsidR="00BF7A47" w:rsidRPr="004466C6" w:rsidRDefault="00BF7A47" w:rsidP="00A31983">
            <w:pPr>
              <w:pStyle w:val="ab"/>
              <w:pBdr>
                <w:top w:val="single" w:sz="4" w:space="1" w:color="auto"/>
                <w:left w:val="single" w:sz="4" w:space="4" w:color="auto"/>
                <w:bottom w:val="single" w:sz="4" w:space="1" w:color="auto"/>
                <w:right w:val="single" w:sz="4" w:space="4" w:color="auto"/>
                <w:between w:val="single" w:sz="4" w:space="1" w:color="auto"/>
              </w:pBdr>
              <w:shd w:val="clear" w:color="auto" w:fill="FFFFFF"/>
              <w:spacing w:before="0" w:after="0" w:line="276" w:lineRule="auto"/>
              <w:ind w:firstLine="709"/>
              <w:jc w:val="both"/>
              <w:textAlignment w:val="baseline"/>
              <w:rPr>
                <w:spacing w:val="2"/>
                <w:lang w:eastAsia="en-US"/>
              </w:rPr>
            </w:pPr>
          </w:p>
          <w:p w:rsidR="00BF7A47" w:rsidRPr="004466C6" w:rsidRDefault="00BF7A47" w:rsidP="00A31983">
            <w:pPr>
              <w:pStyle w:val="ab"/>
              <w:pBdr>
                <w:top w:val="single" w:sz="4" w:space="1" w:color="auto"/>
                <w:left w:val="single" w:sz="4" w:space="4" w:color="auto"/>
                <w:bottom w:val="single" w:sz="4" w:space="1" w:color="auto"/>
                <w:right w:val="single" w:sz="4" w:space="4" w:color="auto"/>
                <w:between w:val="single" w:sz="4" w:space="1" w:color="auto"/>
              </w:pBdr>
              <w:shd w:val="clear" w:color="auto" w:fill="FFFFFF"/>
              <w:spacing w:before="0" w:after="0" w:line="276" w:lineRule="auto"/>
              <w:jc w:val="both"/>
              <w:textAlignment w:val="baseline"/>
              <w:rPr>
                <w:spacing w:val="2"/>
                <w:lang w:eastAsia="en-US"/>
              </w:rPr>
            </w:pPr>
            <w:r w:rsidRPr="004466C6">
              <w:rPr>
                <w:spacing w:val="2"/>
                <w:lang w:eastAsia="en-US"/>
              </w:rPr>
              <w:t>*БИН/ИИН - бизнес идентификационный номер/индивидуальный идентификационный номер;</w:t>
            </w:r>
          </w:p>
          <w:p w:rsidR="00BF7A47" w:rsidRPr="004466C6" w:rsidRDefault="00BF7A47" w:rsidP="00A31983">
            <w:pPr>
              <w:pStyle w:val="ab"/>
              <w:pBdr>
                <w:top w:val="single" w:sz="4" w:space="1" w:color="auto"/>
                <w:left w:val="single" w:sz="4" w:space="4" w:color="auto"/>
                <w:bottom w:val="single" w:sz="4" w:space="1" w:color="auto"/>
                <w:right w:val="single" w:sz="4" w:space="4" w:color="auto"/>
                <w:between w:val="single" w:sz="4" w:space="1" w:color="auto"/>
              </w:pBdr>
              <w:shd w:val="clear" w:color="auto" w:fill="FFFFFF"/>
              <w:spacing w:before="0" w:after="0" w:line="276" w:lineRule="auto"/>
              <w:jc w:val="both"/>
              <w:textAlignment w:val="baseline"/>
              <w:rPr>
                <w:spacing w:val="2"/>
                <w:lang w:eastAsia="en-US"/>
              </w:rPr>
            </w:pPr>
            <w:r w:rsidRPr="004466C6">
              <w:rPr>
                <w:spacing w:val="2"/>
                <w:lang w:eastAsia="en-US"/>
              </w:rPr>
              <w:t>**УНП - учетный номер налогоплательщика.</w:t>
            </w:r>
          </w:p>
        </w:tc>
      </w:tr>
    </w:tbl>
    <w:p w:rsidR="00BF7A47" w:rsidRPr="004466C6" w:rsidRDefault="00BF7A47" w:rsidP="00BF7A47">
      <w:pPr>
        <w:jc w:val="both"/>
        <w:rPr>
          <w:rStyle w:val="s0"/>
        </w:rPr>
      </w:pPr>
      <w:r w:rsidRPr="004466C6">
        <w:rPr>
          <w:rStyle w:val="s0"/>
        </w:rPr>
        <w:br w:type="page"/>
      </w:r>
    </w:p>
    <w:p w:rsidR="00BF7A47" w:rsidRPr="004466C6" w:rsidRDefault="00BF7A47" w:rsidP="00535AFA">
      <w:pPr>
        <w:ind w:left="4955" w:firstLine="708"/>
        <w:jc w:val="right"/>
      </w:pPr>
      <w:r w:rsidRPr="004466C6">
        <w:rPr>
          <w:rStyle w:val="s0"/>
        </w:rPr>
        <w:lastRenderedPageBreak/>
        <w:t>Приложение 6</w:t>
      </w:r>
    </w:p>
    <w:p w:rsidR="00BF7A47" w:rsidRPr="004466C6" w:rsidRDefault="00BF7A47" w:rsidP="00535AFA">
      <w:pPr>
        <w:ind w:left="4955" w:firstLine="708"/>
        <w:jc w:val="right"/>
        <w:rPr>
          <w:rStyle w:val="s0"/>
        </w:rPr>
      </w:pPr>
      <w:r w:rsidRPr="004466C6">
        <w:rPr>
          <w:rStyle w:val="s0"/>
        </w:rPr>
        <w:t>к тендерной документации</w:t>
      </w:r>
    </w:p>
    <w:p w:rsidR="00BF7A47" w:rsidRPr="004466C6" w:rsidRDefault="00BF7A47" w:rsidP="00BF7A47">
      <w:pPr>
        <w:jc w:val="both"/>
        <w:rPr>
          <w:rStyle w:val="s0"/>
        </w:rPr>
      </w:pPr>
    </w:p>
    <w:p w:rsidR="00BF7A47" w:rsidRPr="004466C6" w:rsidRDefault="00BF7A47" w:rsidP="00BF7A47">
      <w:pPr>
        <w:jc w:val="center"/>
        <w:rPr>
          <w:b/>
        </w:rPr>
      </w:pPr>
      <w:r w:rsidRPr="004466C6">
        <w:rPr>
          <w:b/>
          <w:bCs/>
        </w:rPr>
        <w:t>Таблица цен потенциального поставщика</w:t>
      </w:r>
      <w:r w:rsidRPr="004466C6">
        <w:rPr>
          <w:b/>
          <w:bCs/>
        </w:rPr>
        <w:br/>
        <w:t>(наименование потенциального поставщика,</w:t>
      </w:r>
    </w:p>
    <w:p w:rsidR="00BF7A47" w:rsidRPr="004466C6" w:rsidRDefault="00BF7A47" w:rsidP="00BF7A47">
      <w:pPr>
        <w:pStyle w:val="3"/>
        <w:shd w:val="clear" w:color="auto" w:fill="FFFFFF"/>
        <w:spacing w:before="0"/>
        <w:ind w:firstLine="709"/>
        <w:textAlignment w:val="baseline"/>
        <w:rPr>
          <w:rFonts w:ascii="Times New Roman" w:hAnsi="Times New Roman"/>
          <w:bCs w:val="0"/>
          <w:sz w:val="24"/>
          <w:szCs w:val="24"/>
        </w:rPr>
      </w:pPr>
      <w:r w:rsidRPr="004466C6">
        <w:rPr>
          <w:rFonts w:ascii="Times New Roman" w:hAnsi="Times New Roman"/>
          <w:bCs w:val="0"/>
          <w:sz w:val="24"/>
          <w:szCs w:val="24"/>
        </w:rPr>
        <w:t xml:space="preserve">                                  заполняется отдельно на каждый лот)</w:t>
      </w:r>
    </w:p>
    <w:p w:rsidR="00BF7A47" w:rsidRPr="004466C6" w:rsidRDefault="00BF7A47" w:rsidP="00BF7A47">
      <w:pPr>
        <w:pStyle w:val="3"/>
        <w:shd w:val="clear" w:color="auto" w:fill="FFFFFF"/>
        <w:spacing w:before="0"/>
        <w:ind w:firstLine="709"/>
        <w:jc w:val="both"/>
        <w:textAlignment w:val="baseline"/>
        <w:rPr>
          <w:rFonts w:ascii="Times New Roman" w:hAnsi="Times New Roman"/>
          <w:bCs w:val="0"/>
          <w:sz w:val="24"/>
          <w:szCs w:val="24"/>
        </w:rPr>
      </w:pPr>
    </w:p>
    <w:tbl>
      <w:tblPr>
        <w:tblW w:w="9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642"/>
        <w:gridCol w:w="6096"/>
        <w:gridCol w:w="2976"/>
      </w:tblGrid>
      <w:tr w:rsidR="00BF7A47" w:rsidRPr="004466C6" w:rsidTr="00A31983">
        <w:tc>
          <w:tcPr>
            <w:tcW w:w="64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center"/>
            <w:hideMark/>
          </w:tcPr>
          <w:p w:rsidR="00BF7A47" w:rsidRPr="004466C6" w:rsidRDefault="00BF7A47" w:rsidP="00A31983">
            <w:pPr>
              <w:pStyle w:val="ab"/>
              <w:spacing w:before="0" w:after="0" w:line="276" w:lineRule="auto"/>
              <w:jc w:val="both"/>
              <w:textAlignment w:val="baseline"/>
              <w:rPr>
                <w:spacing w:val="2"/>
                <w:lang w:eastAsia="en-US"/>
              </w:rPr>
            </w:pPr>
            <w:r w:rsidRPr="004466C6">
              <w:rPr>
                <w:spacing w:val="2"/>
                <w:lang w:eastAsia="en-US"/>
              </w:rPr>
              <w:t xml:space="preserve">№ </w:t>
            </w:r>
          </w:p>
        </w:tc>
        <w:tc>
          <w:tcPr>
            <w:tcW w:w="609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center"/>
            <w:hideMark/>
          </w:tcPr>
          <w:p w:rsidR="00BF7A47" w:rsidRPr="004466C6" w:rsidRDefault="007E29B8" w:rsidP="00A31983">
            <w:pPr>
              <w:pStyle w:val="ab"/>
              <w:spacing w:before="0" w:after="0" w:line="276" w:lineRule="auto"/>
              <w:jc w:val="both"/>
              <w:textAlignment w:val="baseline"/>
              <w:rPr>
                <w:spacing w:val="2"/>
                <w:lang w:eastAsia="en-US"/>
              </w:rPr>
            </w:pPr>
            <w:r w:rsidRPr="004466C6">
              <w:rPr>
                <w:spacing w:val="2"/>
                <w:lang w:eastAsia="en-US"/>
              </w:rPr>
              <w:t>С</w:t>
            </w:r>
            <w:r w:rsidR="00BF7A47" w:rsidRPr="004466C6">
              <w:rPr>
                <w:spacing w:val="2"/>
                <w:lang w:eastAsia="en-US"/>
              </w:rPr>
              <w:t>одержание</w:t>
            </w:r>
          </w:p>
        </w:tc>
        <w:tc>
          <w:tcPr>
            <w:tcW w:w="297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center"/>
            <w:hideMark/>
          </w:tcPr>
          <w:p w:rsidR="00BF7A47" w:rsidRPr="004466C6" w:rsidRDefault="00BF7A47" w:rsidP="00A31983">
            <w:pPr>
              <w:pStyle w:val="ab"/>
              <w:spacing w:before="0" w:after="0" w:line="276" w:lineRule="auto"/>
              <w:jc w:val="both"/>
              <w:textAlignment w:val="baseline"/>
              <w:rPr>
                <w:spacing w:val="2"/>
                <w:lang w:eastAsia="en-US"/>
              </w:rPr>
            </w:pPr>
            <w:r w:rsidRPr="004466C6">
              <w:rPr>
                <w:spacing w:val="2"/>
                <w:lang w:eastAsia="en-US"/>
              </w:rPr>
              <w:t>наименование товаров</w:t>
            </w:r>
          </w:p>
        </w:tc>
      </w:tr>
      <w:tr w:rsidR="00BF7A47" w:rsidRPr="004466C6" w:rsidTr="00A31983">
        <w:tc>
          <w:tcPr>
            <w:tcW w:w="64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BF7A47" w:rsidRPr="004466C6" w:rsidRDefault="00BF7A47" w:rsidP="00A31983">
            <w:pPr>
              <w:pStyle w:val="ab"/>
              <w:spacing w:before="0" w:after="0" w:line="276" w:lineRule="auto"/>
              <w:jc w:val="both"/>
              <w:textAlignment w:val="baseline"/>
              <w:rPr>
                <w:spacing w:val="2"/>
                <w:lang w:eastAsia="en-US"/>
              </w:rPr>
            </w:pPr>
            <w:r w:rsidRPr="004466C6">
              <w:rPr>
                <w:spacing w:val="2"/>
                <w:lang w:eastAsia="en-US"/>
              </w:rPr>
              <w:t>1</w:t>
            </w:r>
          </w:p>
        </w:tc>
        <w:tc>
          <w:tcPr>
            <w:tcW w:w="609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BF7A47" w:rsidRPr="004466C6" w:rsidRDefault="00BF7A47" w:rsidP="00A31983">
            <w:pPr>
              <w:pStyle w:val="ab"/>
              <w:spacing w:before="0" w:after="0" w:line="276" w:lineRule="auto"/>
              <w:ind w:firstLine="709"/>
              <w:jc w:val="both"/>
              <w:textAlignment w:val="baseline"/>
              <w:rPr>
                <w:spacing w:val="2"/>
                <w:lang w:eastAsia="en-US"/>
              </w:rPr>
            </w:pPr>
            <w:r w:rsidRPr="004466C6">
              <w:rPr>
                <w:spacing w:val="2"/>
                <w:lang w:eastAsia="en-US"/>
              </w:rPr>
              <w:t>2</w:t>
            </w:r>
          </w:p>
        </w:tc>
        <w:tc>
          <w:tcPr>
            <w:tcW w:w="297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BF7A47" w:rsidRPr="004466C6" w:rsidRDefault="00BF7A47" w:rsidP="00A31983">
            <w:pPr>
              <w:pStyle w:val="ab"/>
              <w:spacing w:before="0" w:after="0" w:line="276" w:lineRule="auto"/>
              <w:ind w:firstLine="709"/>
              <w:jc w:val="both"/>
              <w:textAlignment w:val="baseline"/>
              <w:rPr>
                <w:spacing w:val="2"/>
                <w:lang w:eastAsia="en-US"/>
              </w:rPr>
            </w:pPr>
            <w:r w:rsidRPr="004466C6">
              <w:rPr>
                <w:spacing w:val="2"/>
                <w:lang w:eastAsia="en-US"/>
              </w:rPr>
              <w:t>3</w:t>
            </w:r>
          </w:p>
        </w:tc>
      </w:tr>
      <w:tr w:rsidR="00BF7A47" w:rsidRPr="004466C6" w:rsidTr="00A31983">
        <w:tc>
          <w:tcPr>
            <w:tcW w:w="64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BF7A47" w:rsidRPr="004466C6" w:rsidRDefault="00BF7A47" w:rsidP="00A31983">
            <w:pPr>
              <w:pStyle w:val="ab"/>
              <w:spacing w:before="0" w:after="0" w:line="276" w:lineRule="auto"/>
              <w:jc w:val="both"/>
              <w:textAlignment w:val="baseline"/>
              <w:rPr>
                <w:spacing w:val="2"/>
                <w:lang w:eastAsia="en-US"/>
              </w:rPr>
            </w:pPr>
            <w:r w:rsidRPr="004466C6">
              <w:rPr>
                <w:spacing w:val="2"/>
                <w:lang w:eastAsia="en-US"/>
              </w:rPr>
              <w:t>1.</w:t>
            </w:r>
          </w:p>
        </w:tc>
        <w:tc>
          <w:tcPr>
            <w:tcW w:w="609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BF7A47" w:rsidRPr="004466C6" w:rsidRDefault="00BF7A47" w:rsidP="00A31983">
            <w:pPr>
              <w:pStyle w:val="ab"/>
              <w:spacing w:before="0" w:after="0" w:line="276" w:lineRule="auto"/>
              <w:jc w:val="both"/>
              <w:textAlignment w:val="baseline"/>
              <w:rPr>
                <w:spacing w:val="2"/>
                <w:lang w:eastAsia="en-US"/>
              </w:rPr>
            </w:pPr>
            <w:r w:rsidRPr="004466C6">
              <w:rPr>
                <w:spacing w:val="2"/>
                <w:lang w:eastAsia="en-US"/>
              </w:rPr>
              <w:t>Краткое описание</w:t>
            </w:r>
          </w:p>
        </w:tc>
        <w:tc>
          <w:tcPr>
            <w:tcW w:w="297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BF7A47" w:rsidRPr="004466C6" w:rsidRDefault="00BF7A47" w:rsidP="00A31983">
            <w:pPr>
              <w:spacing w:line="276" w:lineRule="auto"/>
              <w:jc w:val="both"/>
              <w:rPr>
                <w:rFonts w:eastAsiaTheme="minorHAnsi"/>
                <w:lang w:eastAsia="en-US"/>
              </w:rPr>
            </w:pPr>
          </w:p>
        </w:tc>
      </w:tr>
      <w:tr w:rsidR="00BF7A47" w:rsidRPr="004466C6" w:rsidTr="00A31983">
        <w:tc>
          <w:tcPr>
            <w:tcW w:w="64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BF7A47" w:rsidRPr="004466C6" w:rsidRDefault="00BF7A47" w:rsidP="00A31983">
            <w:pPr>
              <w:pStyle w:val="ab"/>
              <w:spacing w:before="0" w:after="0" w:line="276" w:lineRule="auto"/>
              <w:jc w:val="both"/>
              <w:textAlignment w:val="baseline"/>
              <w:rPr>
                <w:spacing w:val="2"/>
                <w:lang w:eastAsia="en-US"/>
              </w:rPr>
            </w:pPr>
            <w:r w:rsidRPr="004466C6">
              <w:rPr>
                <w:spacing w:val="2"/>
                <w:lang w:eastAsia="en-US"/>
              </w:rPr>
              <w:t>2.</w:t>
            </w:r>
          </w:p>
        </w:tc>
        <w:tc>
          <w:tcPr>
            <w:tcW w:w="609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BF7A47" w:rsidRPr="004466C6" w:rsidRDefault="00BF7A47" w:rsidP="00A31983">
            <w:pPr>
              <w:pStyle w:val="ab"/>
              <w:spacing w:before="0" w:after="0" w:line="276" w:lineRule="auto"/>
              <w:jc w:val="both"/>
              <w:textAlignment w:val="baseline"/>
              <w:rPr>
                <w:spacing w:val="2"/>
                <w:lang w:eastAsia="en-US"/>
              </w:rPr>
            </w:pPr>
            <w:r w:rsidRPr="004466C6">
              <w:rPr>
                <w:spacing w:val="2"/>
                <w:lang w:eastAsia="en-US"/>
              </w:rPr>
              <w:t>Страна происхождения</w:t>
            </w:r>
          </w:p>
        </w:tc>
        <w:tc>
          <w:tcPr>
            <w:tcW w:w="297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BF7A47" w:rsidRPr="004466C6" w:rsidRDefault="00BF7A47" w:rsidP="00A31983">
            <w:pPr>
              <w:spacing w:line="276" w:lineRule="auto"/>
              <w:jc w:val="both"/>
              <w:rPr>
                <w:rFonts w:eastAsiaTheme="minorHAnsi"/>
                <w:lang w:eastAsia="en-US"/>
              </w:rPr>
            </w:pPr>
          </w:p>
        </w:tc>
      </w:tr>
      <w:tr w:rsidR="00BF7A47" w:rsidRPr="004466C6" w:rsidTr="00A31983">
        <w:tc>
          <w:tcPr>
            <w:tcW w:w="64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BF7A47" w:rsidRPr="004466C6" w:rsidRDefault="00BF7A47" w:rsidP="00A31983">
            <w:pPr>
              <w:pStyle w:val="ab"/>
              <w:spacing w:before="0" w:after="0" w:line="276" w:lineRule="auto"/>
              <w:jc w:val="both"/>
              <w:textAlignment w:val="baseline"/>
              <w:rPr>
                <w:spacing w:val="2"/>
                <w:lang w:eastAsia="en-US"/>
              </w:rPr>
            </w:pPr>
            <w:r w:rsidRPr="004466C6">
              <w:rPr>
                <w:spacing w:val="2"/>
                <w:lang w:eastAsia="en-US"/>
              </w:rPr>
              <w:t>3.</w:t>
            </w:r>
          </w:p>
        </w:tc>
        <w:tc>
          <w:tcPr>
            <w:tcW w:w="609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BF7A47" w:rsidRPr="004466C6" w:rsidRDefault="00BF7A47" w:rsidP="00A31983">
            <w:pPr>
              <w:pStyle w:val="ab"/>
              <w:spacing w:before="0" w:after="0" w:line="276" w:lineRule="auto"/>
              <w:jc w:val="both"/>
              <w:textAlignment w:val="baseline"/>
              <w:rPr>
                <w:spacing w:val="2"/>
                <w:lang w:eastAsia="en-US"/>
              </w:rPr>
            </w:pPr>
            <w:r w:rsidRPr="004466C6">
              <w:rPr>
                <w:spacing w:val="2"/>
                <w:lang w:eastAsia="en-US"/>
              </w:rPr>
              <w:t>Завод-изготовитель</w:t>
            </w:r>
          </w:p>
        </w:tc>
        <w:tc>
          <w:tcPr>
            <w:tcW w:w="297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BF7A47" w:rsidRPr="004466C6" w:rsidRDefault="00BF7A47" w:rsidP="00A31983">
            <w:pPr>
              <w:spacing w:line="276" w:lineRule="auto"/>
              <w:jc w:val="both"/>
              <w:rPr>
                <w:rFonts w:eastAsiaTheme="minorHAnsi"/>
                <w:lang w:eastAsia="en-US"/>
              </w:rPr>
            </w:pPr>
          </w:p>
        </w:tc>
      </w:tr>
      <w:tr w:rsidR="00BF7A47" w:rsidRPr="004466C6" w:rsidTr="00A31983">
        <w:tc>
          <w:tcPr>
            <w:tcW w:w="64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BF7A47" w:rsidRPr="004466C6" w:rsidRDefault="00BF7A47" w:rsidP="00A31983">
            <w:pPr>
              <w:pStyle w:val="ab"/>
              <w:spacing w:before="0" w:after="0" w:line="276" w:lineRule="auto"/>
              <w:jc w:val="both"/>
              <w:textAlignment w:val="baseline"/>
              <w:rPr>
                <w:spacing w:val="2"/>
                <w:lang w:eastAsia="en-US"/>
              </w:rPr>
            </w:pPr>
            <w:r w:rsidRPr="004466C6">
              <w:rPr>
                <w:spacing w:val="2"/>
                <w:lang w:eastAsia="en-US"/>
              </w:rPr>
              <w:t>4.</w:t>
            </w:r>
          </w:p>
        </w:tc>
        <w:tc>
          <w:tcPr>
            <w:tcW w:w="609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BF7A47" w:rsidRPr="004466C6" w:rsidRDefault="00BF7A47" w:rsidP="00A31983">
            <w:pPr>
              <w:pStyle w:val="ab"/>
              <w:spacing w:before="0" w:after="0" w:line="276" w:lineRule="auto"/>
              <w:jc w:val="both"/>
              <w:textAlignment w:val="baseline"/>
              <w:rPr>
                <w:spacing w:val="2"/>
                <w:lang w:eastAsia="en-US"/>
              </w:rPr>
            </w:pPr>
            <w:r w:rsidRPr="004466C6">
              <w:rPr>
                <w:spacing w:val="2"/>
                <w:lang w:eastAsia="en-US"/>
              </w:rPr>
              <w:t>Единица измерения</w:t>
            </w:r>
          </w:p>
        </w:tc>
        <w:tc>
          <w:tcPr>
            <w:tcW w:w="297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BF7A47" w:rsidRPr="004466C6" w:rsidRDefault="00BF7A47" w:rsidP="00A31983">
            <w:pPr>
              <w:spacing w:line="276" w:lineRule="auto"/>
              <w:jc w:val="both"/>
              <w:rPr>
                <w:rFonts w:eastAsiaTheme="minorHAnsi"/>
                <w:lang w:eastAsia="en-US"/>
              </w:rPr>
            </w:pPr>
          </w:p>
        </w:tc>
      </w:tr>
      <w:tr w:rsidR="00BF7A47" w:rsidRPr="004466C6" w:rsidTr="00A31983">
        <w:tc>
          <w:tcPr>
            <w:tcW w:w="64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BF7A47" w:rsidRPr="004466C6" w:rsidRDefault="00BF7A47" w:rsidP="00A31983">
            <w:pPr>
              <w:pStyle w:val="ab"/>
              <w:spacing w:before="0" w:after="0" w:line="276" w:lineRule="auto"/>
              <w:jc w:val="both"/>
              <w:textAlignment w:val="baseline"/>
              <w:rPr>
                <w:spacing w:val="2"/>
                <w:lang w:eastAsia="en-US"/>
              </w:rPr>
            </w:pPr>
            <w:r w:rsidRPr="004466C6">
              <w:rPr>
                <w:spacing w:val="2"/>
                <w:lang w:eastAsia="en-US"/>
              </w:rPr>
              <w:t>5.</w:t>
            </w:r>
          </w:p>
        </w:tc>
        <w:tc>
          <w:tcPr>
            <w:tcW w:w="609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BF7A47" w:rsidRPr="004466C6" w:rsidRDefault="00BF7A47" w:rsidP="00A31983">
            <w:pPr>
              <w:pStyle w:val="ab"/>
              <w:spacing w:before="0" w:after="0" w:line="276" w:lineRule="auto"/>
              <w:jc w:val="both"/>
              <w:textAlignment w:val="baseline"/>
              <w:rPr>
                <w:spacing w:val="2"/>
                <w:lang w:eastAsia="en-US"/>
              </w:rPr>
            </w:pPr>
            <w:proofErr w:type="gramStart"/>
            <w:r w:rsidRPr="004466C6">
              <w:rPr>
                <w:spacing w:val="2"/>
                <w:lang w:eastAsia="en-US"/>
              </w:rPr>
              <w:t>Цена  _</w:t>
            </w:r>
            <w:proofErr w:type="gramEnd"/>
            <w:r w:rsidRPr="004466C6">
              <w:rPr>
                <w:spacing w:val="2"/>
                <w:lang w:eastAsia="en-US"/>
              </w:rPr>
              <w:t xml:space="preserve">_______ за единицу в ____ на условиях ________________ ИНКОТЕРМС 2010 </w:t>
            </w:r>
          </w:p>
          <w:p w:rsidR="00BF7A47" w:rsidRPr="004466C6" w:rsidRDefault="00BF7A47" w:rsidP="00A31983">
            <w:pPr>
              <w:pStyle w:val="ab"/>
              <w:spacing w:before="0" w:after="0" w:line="276" w:lineRule="auto"/>
              <w:jc w:val="both"/>
              <w:textAlignment w:val="baseline"/>
              <w:rPr>
                <w:spacing w:val="2"/>
                <w:lang w:eastAsia="en-US"/>
              </w:rPr>
            </w:pPr>
            <w:r w:rsidRPr="004466C6">
              <w:rPr>
                <w:spacing w:val="2"/>
                <w:lang w:eastAsia="en-US"/>
              </w:rPr>
              <w:t>(пункт назначения)</w:t>
            </w:r>
          </w:p>
        </w:tc>
        <w:tc>
          <w:tcPr>
            <w:tcW w:w="297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BF7A47" w:rsidRPr="004466C6" w:rsidRDefault="00BF7A47" w:rsidP="00A31983">
            <w:pPr>
              <w:spacing w:line="276" w:lineRule="auto"/>
              <w:jc w:val="both"/>
              <w:rPr>
                <w:rFonts w:eastAsiaTheme="minorHAnsi"/>
                <w:lang w:eastAsia="en-US"/>
              </w:rPr>
            </w:pPr>
          </w:p>
        </w:tc>
      </w:tr>
      <w:tr w:rsidR="00BF7A47" w:rsidRPr="004466C6" w:rsidTr="00A31983">
        <w:tc>
          <w:tcPr>
            <w:tcW w:w="64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BF7A47" w:rsidRPr="004466C6" w:rsidRDefault="00BF7A47" w:rsidP="00A31983">
            <w:pPr>
              <w:pStyle w:val="ab"/>
              <w:spacing w:before="0" w:after="0" w:line="276" w:lineRule="auto"/>
              <w:jc w:val="both"/>
              <w:textAlignment w:val="baseline"/>
              <w:rPr>
                <w:spacing w:val="2"/>
                <w:lang w:eastAsia="en-US"/>
              </w:rPr>
            </w:pPr>
            <w:r w:rsidRPr="004466C6">
              <w:rPr>
                <w:spacing w:val="2"/>
                <w:lang w:eastAsia="en-US"/>
              </w:rPr>
              <w:t>6.</w:t>
            </w:r>
          </w:p>
        </w:tc>
        <w:tc>
          <w:tcPr>
            <w:tcW w:w="609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BF7A47" w:rsidRPr="004466C6" w:rsidRDefault="00BF7A47" w:rsidP="00A31983">
            <w:pPr>
              <w:pStyle w:val="ab"/>
              <w:spacing w:before="0" w:after="0" w:line="276" w:lineRule="auto"/>
              <w:jc w:val="both"/>
              <w:textAlignment w:val="baseline"/>
              <w:rPr>
                <w:spacing w:val="2"/>
                <w:lang w:eastAsia="en-US"/>
              </w:rPr>
            </w:pPr>
            <w:r w:rsidRPr="004466C6">
              <w:rPr>
                <w:spacing w:val="2"/>
                <w:lang w:eastAsia="en-US"/>
              </w:rPr>
              <w:t>Количество (объем)</w:t>
            </w:r>
          </w:p>
        </w:tc>
        <w:tc>
          <w:tcPr>
            <w:tcW w:w="297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BF7A47" w:rsidRPr="004466C6" w:rsidRDefault="00BF7A47" w:rsidP="00A31983">
            <w:pPr>
              <w:spacing w:line="276" w:lineRule="auto"/>
              <w:jc w:val="both"/>
              <w:rPr>
                <w:rFonts w:eastAsiaTheme="minorHAnsi"/>
                <w:lang w:eastAsia="en-US"/>
              </w:rPr>
            </w:pPr>
          </w:p>
        </w:tc>
      </w:tr>
      <w:tr w:rsidR="00BF7A47" w:rsidRPr="004466C6" w:rsidTr="00A31983">
        <w:tc>
          <w:tcPr>
            <w:tcW w:w="64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BF7A47" w:rsidRPr="004466C6" w:rsidRDefault="00BF7A47" w:rsidP="00A31983">
            <w:pPr>
              <w:pStyle w:val="ab"/>
              <w:spacing w:before="0" w:after="0" w:line="276" w:lineRule="auto"/>
              <w:jc w:val="both"/>
              <w:textAlignment w:val="baseline"/>
              <w:rPr>
                <w:spacing w:val="2"/>
                <w:lang w:eastAsia="en-US"/>
              </w:rPr>
            </w:pPr>
            <w:r w:rsidRPr="004466C6">
              <w:rPr>
                <w:spacing w:val="2"/>
                <w:lang w:eastAsia="en-US"/>
              </w:rPr>
              <w:t>7.</w:t>
            </w:r>
          </w:p>
        </w:tc>
        <w:tc>
          <w:tcPr>
            <w:tcW w:w="609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BF7A47" w:rsidRPr="004466C6" w:rsidRDefault="00BF7A47" w:rsidP="00A31983">
            <w:pPr>
              <w:pStyle w:val="ab"/>
              <w:spacing w:before="0" w:after="0" w:line="276" w:lineRule="auto"/>
              <w:jc w:val="both"/>
              <w:textAlignment w:val="baseline"/>
              <w:rPr>
                <w:spacing w:val="2"/>
                <w:lang w:eastAsia="en-US"/>
              </w:rPr>
            </w:pPr>
            <w:r w:rsidRPr="004466C6">
              <w:rPr>
                <w:spacing w:val="2"/>
                <w:lang w:eastAsia="en-US"/>
              </w:rPr>
              <w:t xml:space="preserve">Всего цена = стр.5 х стр.6, </w:t>
            </w:r>
          </w:p>
          <w:p w:rsidR="00BF7A47" w:rsidRPr="004466C6" w:rsidRDefault="00BF7A47" w:rsidP="00A31983">
            <w:pPr>
              <w:pStyle w:val="ab"/>
              <w:spacing w:before="0" w:after="0" w:line="276" w:lineRule="auto"/>
              <w:jc w:val="both"/>
              <w:textAlignment w:val="baseline"/>
              <w:rPr>
                <w:spacing w:val="2"/>
                <w:lang w:eastAsia="en-US"/>
              </w:rPr>
            </w:pPr>
            <w:r w:rsidRPr="004466C6">
              <w:rPr>
                <w:spacing w:val="2"/>
                <w:lang w:eastAsia="en-US"/>
              </w:rPr>
              <w:t>в ____</w:t>
            </w:r>
          </w:p>
        </w:tc>
        <w:tc>
          <w:tcPr>
            <w:tcW w:w="297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BF7A47" w:rsidRPr="004466C6" w:rsidRDefault="00BF7A47" w:rsidP="00A31983">
            <w:pPr>
              <w:spacing w:line="276" w:lineRule="auto"/>
              <w:jc w:val="both"/>
              <w:rPr>
                <w:rFonts w:eastAsiaTheme="minorHAnsi"/>
                <w:lang w:eastAsia="en-US"/>
              </w:rPr>
            </w:pPr>
          </w:p>
        </w:tc>
      </w:tr>
      <w:tr w:rsidR="00BF7A47" w:rsidRPr="004466C6" w:rsidTr="00A31983">
        <w:tc>
          <w:tcPr>
            <w:tcW w:w="64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BF7A47" w:rsidRPr="004466C6" w:rsidRDefault="00BF7A47" w:rsidP="00A31983">
            <w:pPr>
              <w:pStyle w:val="ab"/>
              <w:spacing w:before="0" w:after="0" w:line="276" w:lineRule="auto"/>
              <w:jc w:val="both"/>
              <w:textAlignment w:val="baseline"/>
              <w:rPr>
                <w:spacing w:val="2"/>
                <w:lang w:eastAsia="en-US"/>
              </w:rPr>
            </w:pPr>
            <w:r w:rsidRPr="004466C6">
              <w:rPr>
                <w:spacing w:val="2"/>
                <w:lang w:eastAsia="en-US"/>
              </w:rPr>
              <w:t>8.</w:t>
            </w:r>
          </w:p>
        </w:tc>
        <w:tc>
          <w:tcPr>
            <w:tcW w:w="609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BF7A47" w:rsidRPr="004466C6" w:rsidRDefault="00BF7A47" w:rsidP="00A31983">
            <w:pPr>
              <w:pStyle w:val="ab"/>
              <w:spacing w:before="0" w:after="0" w:line="276" w:lineRule="auto"/>
              <w:jc w:val="both"/>
              <w:textAlignment w:val="baseline"/>
              <w:rPr>
                <w:spacing w:val="2"/>
                <w:lang w:eastAsia="en-US"/>
              </w:rPr>
            </w:pPr>
            <w:r w:rsidRPr="004466C6">
              <w:rPr>
                <w:spacing w:val="2"/>
                <w:lang w:eastAsia="en-US"/>
              </w:rPr>
              <w:t>Общая цена, в ________ на условиях</w:t>
            </w:r>
            <w:r w:rsidRPr="004466C6">
              <w:rPr>
                <w:spacing w:val="2"/>
                <w:lang w:eastAsia="en-US"/>
              </w:rPr>
              <w:br/>
              <w:t>___________________ ИНКОТЕРМС 2010</w:t>
            </w:r>
            <w:r w:rsidRPr="004466C6">
              <w:rPr>
                <w:spacing w:val="2"/>
                <w:lang w:eastAsia="en-US"/>
              </w:rPr>
              <w:br/>
              <w:t xml:space="preserve"> (пункт назначения, </w:t>
            </w:r>
            <w:r w:rsidRPr="004466C6">
              <w:rPr>
                <w:spacing w:val="2"/>
                <w:lang w:val="en-US" w:eastAsia="en-US"/>
              </w:rPr>
              <w:t>DDP</w:t>
            </w:r>
            <w:r w:rsidRPr="004466C6">
              <w:rPr>
                <w:spacing w:val="2"/>
                <w:lang w:eastAsia="en-US"/>
              </w:rPr>
              <w:t>)</w:t>
            </w:r>
            <w:r w:rsidRPr="004466C6">
              <w:rPr>
                <w:spacing w:val="2"/>
                <w:lang w:eastAsia="en-US"/>
              </w:rPr>
              <w:br/>
              <w:t>включая все затраты потенциального поставщика на транспортировку, страхование, уплату таможенных</w:t>
            </w:r>
            <w:r>
              <w:rPr>
                <w:spacing w:val="2"/>
                <w:lang w:eastAsia="en-US"/>
              </w:rPr>
              <w:t xml:space="preserve"> </w:t>
            </w:r>
            <w:r w:rsidRPr="004466C6">
              <w:rPr>
                <w:spacing w:val="2"/>
                <w:lang w:eastAsia="en-US"/>
              </w:rPr>
              <w:t>пошлин, НДС и других налогов, платежей и сборов, и другие расходы.</w:t>
            </w:r>
          </w:p>
          <w:p w:rsidR="00BF7A47" w:rsidRPr="004466C6" w:rsidRDefault="00BF7A47" w:rsidP="00A31983">
            <w:pPr>
              <w:pStyle w:val="ab"/>
              <w:spacing w:before="0" w:after="0" w:line="276" w:lineRule="auto"/>
              <w:jc w:val="both"/>
              <w:textAlignment w:val="baseline"/>
              <w:rPr>
                <w:spacing w:val="2"/>
                <w:lang w:eastAsia="en-US"/>
              </w:rPr>
            </w:pPr>
          </w:p>
          <w:p w:rsidR="00BF7A47" w:rsidRPr="004466C6" w:rsidRDefault="00BF7A47" w:rsidP="00A31983">
            <w:pPr>
              <w:pStyle w:val="ab"/>
              <w:spacing w:before="0" w:after="0" w:line="276" w:lineRule="auto"/>
              <w:jc w:val="both"/>
              <w:textAlignment w:val="baseline"/>
              <w:rPr>
                <w:spacing w:val="2"/>
                <w:lang w:eastAsia="en-US"/>
              </w:rPr>
            </w:pPr>
            <w:r w:rsidRPr="004466C6">
              <w:rPr>
                <w:spacing w:val="2"/>
                <w:lang w:eastAsia="en-US"/>
              </w:rPr>
              <w:t>Потенциальный поставщик вправе указать другие затраты, в том числе:</w:t>
            </w:r>
          </w:p>
          <w:p w:rsidR="00BF7A47" w:rsidRPr="004466C6" w:rsidRDefault="00BF7A47" w:rsidP="00A31983">
            <w:pPr>
              <w:pStyle w:val="ab"/>
              <w:spacing w:before="0" w:after="0" w:line="276" w:lineRule="auto"/>
              <w:jc w:val="both"/>
              <w:textAlignment w:val="baseline"/>
              <w:rPr>
                <w:spacing w:val="2"/>
                <w:lang w:eastAsia="en-US"/>
              </w:rPr>
            </w:pPr>
            <w:r w:rsidRPr="004466C6">
              <w:rPr>
                <w:spacing w:val="2"/>
                <w:lang w:eastAsia="en-US"/>
              </w:rPr>
              <w:t>8.1.</w:t>
            </w:r>
          </w:p>
          <w:p w:rsidR="00BF7A47" w:rsidRPr="004466C6" w:rsidRDefault="00BF7A47" w:rsidP="00A31983">
            <w:pPr>
              <w:pStyle w:val="ab"/>
              <w:spacing w:before="0" w:after="0" w:line="276" w:lineRule="auto"/>
              <w:jc w:val="both"/>
              <w:textAlignment w:val="baseline"/>
              <w:rPr>
                <w:spacing w:val="2"/>
                <w:lang w:eastAsia="en-US"/>
              </w:rPr>
            </w:pPr>
            <w:r w:rsidRPr="004466C6">
              <w:rPr>
                <w:spacing w:val="2"/>
                <w:lang w:eastAsia="en-US"/>
              </w:rPr>
              <w:t>8.2.</w:t>
            </w:r>
          </w:p>
        </w:tc>
        <w:tc>
          <w:tcPr>
            <w:tcW w:w="297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BF7A47" w:rsidRPr="004466C6" w:rsidRDefault="00BF7A47" w:rsidP="00A31983">
            <w:pPr>
              <w:spacing w:line="276" w:lineRule="auto"/>
              <w:jc w:val="both"/>
              <w:rPr>
                <w:rFonts w:eastAsiaTheme="minorHAnsi"/>
                <w:lang w:eastAsia="en-US"/>
              </w:rPr>
            </w:pPr>
          </w:p>
        </w:tc>
      </w:tr>
      <w:tr w:rsidR="00BF7A47" w:rsidRPr="004466C6" w:rsidTr="00A31983">
        <w:trPr>
          <w:trHeight w:val="504"/>
        </w:trPr>
        <w:tc>
          <w:tcPr>
            <w:tcW w:w="64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BF7A47" w:rsidRPr="004466C6" w:rsidRDefault="00BF7A47" w:rsidP="00A31983">
            <w:pPr>
              <w:pStyle w:val="ab"/>
              <w:spacing w:before="0" w:after="0" w:line="276" w:lineRule="auto"/>
              <w:jc w:val="both"/>
              <w:textAlignment w:val="baseline"/>
              <w:rPr>
                <w:spacing w:val="2"/>
                <w:lang w:eastAsia="en-US"/>
              </w:rPr>
            </w:pPr>
            <w:r w:rsidRPr="004466C6">
              <w:rPr>
                <w:spacing w:val="2"/>
                <w:lang w:eastAsia="en-US"/>
              </w:rPr>
              <w:t>9.</w:t>
            </w:r>
          </w:p>
        </w:tc>
        <w:tc>
          <w:tcPr>
            <w:tcW w:w="609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BF7A47" w:rsidRPr="004466C6" w:rsidRDefault="00BF7A47" w:rsidP="00A31983">
            <w:pPr>
              <w:pStyle w:val="ab"/>
              <w:spacing w:before="0" w:after="0" w:line="276" w:lineRule="auto"/>
              <w:jc w:val="both"/>
              <w:textAlignment w:val="baseline"/>
              <w:rPr>
                <w:spacing w:val="2"/>
                <w:lang w:eastAsia="en-US"/>
              </w:rPr>
            </w:pPr>
            <w:r w:rsidRPr="004466C6">
              <w:rPr>
                <w:spacing w:val="2"/>
                <w:lang w:eastAsia="en-US"/>
              </w:rPr>
              <w:t>Размер скидки, в случае ее предоставления</w:t>
            </w:r>
            <w:r w:rsidRPr="004466C6">
              <w:rPr>
                <w:spacing w:val="2"/>
                <w:lang w:eastAsia="en-US"/>
              </w:rPr>
              <w:br/>
              <w:t>9.1.</w:t>
            </w:r>
            <w:r w:rsidRPr="004466C6">
              <w:rPr>
                <w:spacing w:val="2"/>
                <w:lang w:eastAsia="en-US"/>
              </w:rPr>
              <w:br/>
              <w:t>9.2.</w:t>
            </w:r>
          </w:p>
        </w:tc>
        <w:tc>
          <w:tcPr>
            <w:tcW w:w="297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BF7A47" w:rsidRPr="004466C6" w:rsidRDefault="00BF7A47" w:rsidP="00A31983">
            <w:pPr>
              <w:spacing w:line="276" w:lineRule="auto"/>
              <w:jc w:val="both"/>
              <w:rPr>
                <w:rFonts w:eastAsiaTheme="minorHAnsi"/>
                <w:lang w:eastAsia="en-US"/>
              </w:rPr>
            </w:pPr>
          </w:p>
        </w:tc>
      </w:tr>
    </w:tbl>
    <w:p w:rsidR="00BF7A47" w:rsidRPr="004466C6" w:rsidRDefault="00BF7A47" w:rsidP="00BF7A47">
      <w:pPr>
        <w:pStyle w:val="ab"/>
        <w:shd w:val="clear" w:color="auto" w:fill="FFFFFF"/>
        <w:spacing w:before="0" w:after="0"/>
        <w:ind w:firstLine="709"/>
        <w:jc w:val="both"/>
        <w:textAlignment w:val="baseline"/>
        <w:rPr>
          <w:spacing w:val="2"/>
        </w:rPr>
      </w:pPr>
      <w:r w:rsidRPr="004466C6">
        <w:rPr>
          <w:spacing w:val="2"/>
        </w:rPr>
        <w:t>______________                       __________________________________</w:t>
      </w:r>
      <w:r w:rsidRPr="004466C6">
        <w:rPr>
          <w:spacing w:val="2"/>
        </w:rPr>
        <w:br/>
        <w:t xml:space="preserve">           Подпись, дата                     должность, фамилия, имя, отчество</w:t>
      </w:r>
    </w:p>
    <w:p w:rsidR="00BF7A47" w:rsidRPr="004466C6" w:rsidRDefault="00BF7A47" w:rsidP="00BF7A47">
      <w:pPr>
        <w:pStyle w:val="ab"/>
        <w:shd w:val="clear" w:color="auto" w:fill="FFFFFF"/>
        <w:spacing w:before="0" w:after="0"/>
        <w:ind w:firstLine="709"/>
        <w:jc w:val="both"/>
        <w:textAlignment w:val="baseline"/>
        <w:rPr>
          <w:spacing w:val="2"/>
        </w:rPr>
      </w:pPr>
      <w:r w:rsidRPr="004466C6">
        <w:rPr>
          <w:spacing w:val="2"/>
        </w:rPr>
        <w:tab/>
      </w:r>
      <w:r w:rsidRPr="004466C6">
        <w:rPr>
          <w:spacing w:val="2"/>
        </w:rPr>
        <w:tab/>
      </w:r>
      <w:r w:rsidRPr="004466C6">
        <w:rPr>
          <w:spacing w:val="2"/>
        </w:rPr>
        <w:tab/>
      </w:r>
      <w:r w:rsidRPr="004466C6">
        <w:rPr>
          <w:spacing w:val="2"/>
        </w:rPr>
        <w:tab/>
      </w:r>
      <w:r w:rsidRPr="004466C6">
        <w:rPr>
          <w:spacing w:val="2"/>
        </w:rPr>
        <w:tab/>
      </w:r>
      <w:r w:rsidRPr="004466C6">
        <w:rPr>
          <w:spacing w:val="2"/>
        </w:rPr>
        <w:tab/>
        <w:t>(при его наличии)</w:t>
      </w:r>
    </w:p>
    <w:p w:rsidR="00BF7A47" w:rsidRPr="004466C6" w:rsidRDefault="00BF7A47" w:rsidP="00BF7A47">
      <w:pPr>
        <w:pStyle w:val="ab"/>
        <w:shd w:val="clear" w:color="auto" w:fill="FFFFFF"/>
        <w:spacing w:before="0" w:after="0"/>
        <w:ind w:firstLine="709"/>
        <w:jc w:val="both"/>
        <w:textAlignment w:val="baseline"/>
        <w:rPr>
          <w:spacing w:val="2"/>
        </w:rPr>
      </w:pPr>
      <w:r w:rsidRPr="004466C6">
        <w:rPr>
          <w:spacing w:val="2"/>
        </w:rPr>
        <w:t>Печать</w:t>
      </w:r>
    </w:p>
    <w:p w:rsidR="00BF7A47" w:rsidRPr="004466C6" w:rsidRDefault="00BF7A47" w:rsidP="00BF7A47">
      <w:pPr>
        <w:pStyle w:val="ab"/>
        <w:shd w:val="clear" w:color="auto" w:fill="FFFFFF"/>
        <w:spacing w:before="0" w:after="0"/>
        <w:ind w:firstLine="709"/>
        <w:jc w:val="both"/>
        <w:textAlignment w:val="baseline"/>
        <w:rPr>
          <w:spacing w:val="2"/>
        </w:rPr>
      </w:pPr>
      <w:r w:rsidRPr="004466C6">
        <w:rPr>
          <w:spacing w:val="2"/>
        </w:rPr>
        <w:t>(при наличии)</w:t>
      </w:r>
    </w:p>
    <w:p w:rsidR="00BF7A47" w:rsidRPr="004466C6" w:rsidRDefault="00BF7A47" w:rsidP="00BF7A47">
      <w:pPr>
        <w:pStyle w:val="ab"/>
        <w:shd w:val="clear" w:color="auto" w:fill="FFFFFF"/>
        <w:spacing w:before="0" w:after="0"/>
        <w:ind w:firstLine="709"/>
        <w:jc w:val="both"/>
        <w:textAlignment w:val="baseline"/>
        <w:rPr>
          <w:spacing w:val="2"/>
        </w:rPr>
      </w:pPr>
    </w:p>
    <w:p w:rsidR="00BF7A47" w:rsidRPr="004466C6" w:rsidRDefault="00BF7A47" w:rsidP="00BF7A47">
      <w:pPr>
        <w:pStyle w:val="ab"/>
        <w:shd w:val="clear" w:color="auto" w:fill="FFFFFF"/>
        <w:spacing w:before="0" w:after="0"/>
        <w:ind w:firstLine="709"/>
        <w:jc w:val="both"/>
        <w:textAlignment w:val="baseline"/>
        <w:rPr>
          <w:spacing w:val="2"/>
        </w:rPr>
      </w:pPr>
      <w:r w:rsidRPr="004466C6">
        <w:rPr>
          <w:spacing w:val="2"/>
        </w:rPr>
        <w:t>_________________________</w:t>
      </w:r>
    </w:p>
    <w:p w:rsidR="00BF7A47" w:rsidRDefault="00BF7A47" w:rsidP="00BF7A47">
      <w:pPr>
        <w:ind w:left="5664" w:firstLine="708"/>
        <w:jc w:val="both"/>
        <w:rPr>
          <w:rStyle w:val="s0"/>
        </w:rPr>
      </w:pPr>
      <w:r w:rsidRPr="004466C6">
        <w:rPr>
          <w:rStyle w:val="s0"/>
        </w:rPr>
        <w:br w:type="page"/>
      </w:r>
    </w:p>
    <w:p w:rsidR="00BF7A47" w:rsidRPr="004466C6" w:rsidRDefault="00BF7A47" w:rsidP="00535AFA">
      <w:pPr>
        <w:ind w:left="5664" w:firstLine="708"/>
        <w:jc w:val="right"/>
      </w:pPr>
      <w:r w:rsidRPr="004466C6">
        <w:rPr>
          <w:rStyle w:val="s0"/>
        </w:rPr>
        <w:lastRenderedPageBreak/>
        <w:t>Приложение 7</w:t>
      </w:r>
    </w:p>
    <w:p w:rsidR="00BF7A47" w:rsidRPr="004466C6" w:rsidRDefault="00BF7A47" w:rsidP="00535AFA">
      <w:pPr>
        <w:ind w:left="5664" w:firstLine="708"/>
        <w:jc w:val="right"/>
      </w:pPr>
      <w:r w:rsidRPr="004466C6">
        <w:rPr>
          <w:rStyle w:val="s0"/>
        </w:rPr>
        <w:t xml:space="preserve">к тендерной документации  </w:t>
      </w:r>
    </w:p>
    <w:p w:rsidR="00BF7A47" w:rsidRDefault="00BF7A47" w:rsidP="00BF7A47">
      <w:pPr>
        <w:jc w:val="both"/>
        <w:rPr>
          <w:rStyle w:val="s1"/>
        </w:rPr>
      </w:pPr>
    </w:p>
    <w:p w:rsidR="00BF7A47" w:rsidRPr="004466C6" w:rsidRDefault="00BF7A47" w:rsidP="00BF7A47">
      <w:pPr>
        <w:pStyle w:val="3"/>
        <w:shd w:val="clear" w:color="auto" w:fill="FFFFFF"/>
        <w:spacing w:before="0"/>
        <w:ind w:firstLine="709"/>
        <w:jc w:val="center"/>
        <w:textAlignment w:val="baseline"/>
        <w:rPr>
          <w:rFonts w:ascii="Times New Roman" w:hAnsi="Times New Roman"/>
          <w:bCs w:val="0"/>
          <w:sz w:val="24"/>
          <w:szCs w:val="24"/>
        </w:rPr>
      </w:pPr>
      <w:r w:rsidRPr="004466C6">
        <w:rPr>
          <w:rFonts w:ascii="Times New Roman" w:hAnsi="Times New Roman"/>
          <w:bCs w:val="0"/>
          <w:sz w:val="24"/>
          <w:szCs w:val="24"/>
        </w:rPr>
        <w:t>Банковская гарантия</w:t>
      </w:r>
    </w:p>
    <w:p w:rsidR="00BF7A47" w:rsidRPr="004466C6" w:rsidRDefault="00BF7A47" w:rsidP="00BF7A47">
      <w:pPr>
        <w:pStyle w:val="ab"/>
        <w:shd w:val="clear" w:color="auto" w:fill="FFFFFF"/>
        <w:spacing w:before="0" w:after="0"/>
        <w:ind w:firstLine="709"/>
        <w:jc w:val="both"/>
        <w:textAlignment w:val="baseline"/>
        <w:rPr>
          <w:spacing w:val="2"/>
        </w:rPr>
      </w:pPr>
    </w:p>
    <w:p w:rsidR="00BF7A47" w:rsidRPr="004466C6" w:rsidRDefault="00BF7A47" w:rsidP="00BF7A47">
      <w:pPr>
        <w:pStyle w:val="ab"/>
        <w:shd w:val="clear" w:color="auto" w:fill="FFFFFF"/>
        <w:spacing w:before="0" w:after="0"/>
        <w:jc w:val="both"/>
        <w:textAlignment w:val="baseline"/>
        <w:rPr>
          <w:spacing w:val="2"/>
        </w:rPr>
      </w:pPr>
      <w:r w:rsidRPr="004466C6">
        <w:rPr>
          <w:spacing w:val="2"/>
        </w:rPr>
        <w:t>Наименование банка _________________________________________________</w:t>
      </w:r>
    </w:p>
    <w:p w:rsidR="00BF7A47" w:rsidRPr="004466C6" w:rsidRDefault="00BF7A47" w:rsidP="00BF7A47">
      <w:pPr>
        <w:pStyle w:val="ab"/>
        <w:shd w:val="clear" w:color="auto" w:fill="FFFFFF"/>
        <w:spacing w:before="0" w:after="0"/>
        <w:jc w:val="both"/>
        <w:textAlignment w:val="baseline"/>
        <w:rPr>
          <w:spacing w:val="2"/>
        </w:rPr>
      </w:pPr>
      <w:r w:rsidRPr="004466C6">
        <w:rPr>
          <w:spacing w:val="2"/>
        </w:rPr>
        <w:t>(наименование и реквизиты банка)</w:t>
      </w:r>
    </w:p>
    <w:p w:rsidR="00BF7A47" w:rsidRPr="004466C6" w:rsidRDefault="00BF7A47" w:rsidP="00BF7A47">
      <w:pPr>
        <w:jc w:val="both"/>
        <w:rPr>
          <w:spacing w:val="2"/>
        </w:rPr>
      </w:pPr>
      <w:r w:rsidRPr="004466C6">
        <w:rPr>
          <w:spacing w:val="2"/>
        </w:rPr>
        <w:t>Кому ______________________________________________________________</w:t>
      </w:r>
    </w:p>
    <w:p w:rsidR="00BF7A47" w:rsidRPr="004466C6" w:rsidRDefault="00BF7A47" w:rsidP="00BF7A47">
      <w:pPr>
        <w:ind w:firstLine="709"/>
        <w:jc w:val="both"/>
        <w:rPr>
          <w:spacing w:val="2"/>
        </w:rPr>
      </w:pPr>
      <w:r w:rsidRPr="004466C6">
        <w:rPr>
          <w:spacing w:val="2"/>
        </w:rPr>
        <w:t>(наименование и реквизиты заказчика, организатора закупа)</w:t>
      </w:r>
    </w:p>
    <w:p w:rsidR="00BF7A47" w:rsidRDefault="00BF7A47" w:rsidP="00BF7A47">
      <w:pPr>
        <w:pStyle w:val="3"/>
        <w:shd w:val="clear" w:color="auto" w:fill="FFFFFF"/>
        <w:spacing w:before="0"/>
        <w:ind w:firstLine="709"/>
        <w:jc w:val="both"/>
        <w:textAlignment w:val="baseline"/>
        <w:rPr>
          <w:rFonts w:ascii="Times New Roman" w:hAnsi="Times New Roman"/>
          <w:b w:val="0"/>
          <w:bCs w:val="0"/>
          <w:sz w:val="24"/>
          <w:szCs w:val="24"/>
        </w:rPr>
      </w:pPr>
    </w:p>
    <w:p w:rsidR="00BF7A47" w:rsidRPr="008F2847" w:rsidRDefault="00BF7A47" w:rsidP="00BF7A47"/>
    <w:p w:rsidR="00BF7A47" w:rsidRPr="004466C6" w:rsidRDefault="00BF7A47" w:rsidP="00BF7A47">
      <w:pPr>
        <w:pStyle w:val="3"/>
        <w:shd w:val="clear" w:color="auto" w:fill="FFFFFF"/>
        <w:spacing w:before="0"/>
        <w:ind w:firstLine="709"/>
        <w:jc w:val="both"/>
        <w:textAlignment w:val="baseline"/>
        <w:rPr>
          <w:rFonts w:ascii="Times New Roman" w:hAnsi="Times New Roman"/>
          <w:b w:val="0"/>
          <w:bCs w:val="0"/>
          <w:sz w:val="24"/>
          <w:szCs w:val="24"/>
        </w:rPr>
      </w:pPr>
      <w:r w:rsidRPr="004466C6">
        <w:rPr>
          <w:rFonts w:ascii="Times New Roman" w:hAnsi="Times New Roman"/>
          <w:b w:val="0"/>
          <w:bCs w:val="0"/>
          <w:sz w:val="24"/>
          <w:szCs w:val="24"/>
        </w:rPr>
        <w:t>Гарантийное обязательство № ____</w:t>
      </w:r>
    </w:p>
    <w:p w:rsidR="00BF7A47" w:rsidRDefault="00BF7A47" w:rsidP="00BF7A47">
      <w:pPr>
        <w:pStyle w:val="3"/>
        <w:shd w:val="clear" w:color="auto" w:fill="FFFFFF"/>
        <w:spacing w:before="0"/>
        <w:ind w:firstLine="709"/>
        <w:jc w:val="both"/>
        <w:textAlignment w:val="baseline"/>
        <w:rPr>
          <w:rFonts w:ascii="Times New Roman" w:hAnsi="Times New Roman"/>
          <w:b w:val="0"/>
          <w:bCs w:val="0"/>
          <w:sz w:val="24"/>
          <w:szCs w:val="24"/>
        </w:rPr>
      </w:pPr>
    </w:p>
    <w:p w:rsidR="00BF7A47" w:rsidRPr="004466C6" w:rsidRDefault="00BF7A47" w:rsidP="00BF7A47">
      <w:pPr>
        <w:pStyle w:val="ab"/>
        <w:shd w:val="clear" w:color="auto" w:fill="FFFFFF"/>
        <w:spacing w:before="0" w:after="0"/>
        <w:jc w:val="both"/>
        <w:textAlignment w:val="baseline"/>
        <w:rPr>
          <w:spacing w:val="2"/>
        </w:rPr>
      </w:pPr>
      <w:r w:rsidRPr="004466C6">
        <w:rPr>
          <w:spacing w:val="2"/>
        </w:rPr>
        <w:t>__________________                                                 «____» ___________ _____ г.</w:t>
      </w:r>
    </w:p>
    <w:p w:rsidR="00BF7A47" w:rsidRPr="004466C6" w:rsidRDefault="00BF7A47" w:rsidP="00BF7A47">
      <w:pPr>
        <w:pStyle w:val="ab"/>
        <w:shd w:val="clear" w:color="auto" w:fill="FFFFFF"/>
        <w:spacing w:before="0" w:after="0"/>
        <w:jc w:val="both"/>
        <w:textAlignment w:val="baseline"/>
        <w:rPr>
          <w:spacing w:val="2"/>
        </w:rPr>
      </w:pPr>
      <w:r w:rsidRPr="004466C6">
        <w:rPr>
          <w:spacing w:val="2"/>
        </w:rPr>
        <w:t xml:space="preserve">  (местонахождение)</w:t>
      </w:r>
    </w:p>
    <w:p w:rsidR="00BF7A47" w:rsidRPr="004466C6" w:rsidRDefault="00BF7A47" w:rsidP="00BF7A47">
      <w:pPr>
        <w:pStyle w:val="ab"/>
        <w:shd w:val="clear" w:color="auto" w:fill="FFFFFF"/>
        <w:spacing w:before="0" w:after="0"/>
        <w:ind w:firstLine="709"/>
        <w:jc w:val="both"/>
        <w:textAlignment w:val="baseline"/>
        <w:rPr>
          <w:spacing w:val="2"/>
        </w:rPr>
      </w:pPr>
    </w:p>
    <w:p w:rsidR="00BF7A47" w:rsidRPr="004466C6" w:rsidRDefault="00BF7A47" w:rsidP="00BF7A47">
      <w:pPr>
        <w:pStyle w:val="ab"/>
        <w:shd w:val="clear" w:color="auto" w:fill="FFFFFF"/>
        <w:spacing w:before="0" w:after="0"/>
        <w:ind w:firstLine="709"/>
        <w:jc w:val="both"/>
        <w:textAlignment w:val="baseline"/>
        <w:rPr>
          <w:spacing w:val="2"/>
        </w:rPr>
      </w:pPr>
      <w:r w:rsidRPr="004466C6">
        <w:rPr>
          <w:spacing w:val="2"/>
        </w:rPr>
        <w:t>Мы были проинформированы,</w:t>
      </w:r>
    </w:p>
    <w:p w:rsidR="00BF7A47" w:rsidRPr="004466C6" w:rsidRDefault="00BF7A47" w:rsidP="00BF7A47">
      <w:pPr>
        <w:pStyle w:val="ab"/>
        <w:shd w:val="clear" w:color="auto" w:fill="FFFFFF"/>
        <w:spacing w:before="0" w:after="0"/>
        <w:jc w:val="both"/>
        <w:textAlignment w:val="baseline"/>
        <w:rPr>
          <w:spacing w:val="2"/>
        </w:rPr>
      </w:pPr>
      <w:r w:rsidRPr="004466C6">
        <w:rPr>
          <w:spacing w:val="2"/>
        </w:rPr>
        <w:t>что _______________________________________________________________</w:t>
      </w:r>
    </w:p>
    <w:p w:rsidR="00BF7A47" w:rsidRPr="004466C6" w:rsidRDefault="00BF7A47" w:rsidP="00BF7A47">
      <w:pPr>
        <w:pStyle w:val="ab"/>
        <w:shd w:val="clear" w:color="auto" w:fill="FFFFFF"/>
        <w:spacing w:before="0" w:after="0"/>
        <w:jc w:val="both"/>
        <w:textAlignment w:val="baseline"/>
        <w:rPr>
          <w:spacing w:val="2"/>
        </w:rPr>
      </w:pPr>
      <w:r w:rsidRPr="004466C6">
        <w:rPr>
          <w:spacing w:val="2"/>
        </w:rPr>
        <w:t>(наименование потенциального поставщика)</w:t>
      </w:r>
    </w:p>
    <w:p w:rsidR="00BF7A47" w:rsidRPr="004466C6" w:rsidRDefault="00BF7A47" w:rsidP="00BF7A47">
      <w:pPr>
        <w:pStyle w:val="ab"/>
        <w:shd w:val="clear" w:color="auto" w:fill="FFFFFF"/>
        <w:spacing w:before="0" w:after="0"/>
        <w:jc w:val="both"/>
        <w:textAlignment w:val="baseline"/>
        <w:rPr>
          <w:spacing w:val="2"/>
        </w:rPr>
      </w:pPr>
      <w:r w:rsidRPr="004466C6">
        <w:rPr>
          <w:spacing w:val="2"/>
        </w:rPr>
        <w:t>в дальнейшем «Поставщик», принимает участие в тендере по закупке ___________________________________________________________________, организованном ____________________________________________________</w:t>
      </w:r>
    </w:p>
    <w:p w:rsidR="00BF7A47" w:rsidRPr="004466C6" w:rsidRDefault="00BF7A47" w:rsidP="00BF7A47">
      <w:pPr>
        <w:pStyle w:val="ab"/>
        <w:shd w:val="clear" w:color="auto" w:fill="FFFFFF"/>
        <w:spacing w:before="0" w:after="0"/>
        <w:jc w:val="both"/>
        <w:textAlignment w:val="baseline"/>
        <w:rPr>
          <w:spacing w:val="2"/>
        </w:rPr>
      </w:pPr>
      <w:r w:rsidRPr="004466C6">
        <w:rPr>
          <w:spacing w:val="2"/>
        </w:rPr>
        <w:t>(наименование заказчика, организатора закупа</w:t>
      </w:r>
    </w:p>
    <w:p w:rsidR="00BF7A47" w:rsidRPr="004466C6" w:rsidRDefault="00BF7A47" w:rsidP="00BF7A47">
      <w:pPr>
        <w:pStyle w:val="ab"/>
        <w:shd w:val="clear" w:color="auto" w:fill="FFFFFF"/>
        <w:spacing w:before="0" w:after="0"/>
        <w:jc w:val="both"/>
        <w:textAlignment w:val="baseline"/>
        <w:rPr>
          <w:spacing w:val="2"/>
        </w:rPr>
      </w:pPr>
      <w:r w:rsidRPr="004466C6">
        <w:rPr>
          <w:spacing w:val="2"/>
        </w:rPr>
        <w:t>и готов осуществить поставку (оказать услугу)________________________ на общую сумму ________________ тенге.</w:t>
      </w:r>
    </w:p>
    <w:p w:rsidR="00BF7A47" w:rsidRPr="004466C6" w:rsidRDefault="00BF7A47" w:rsidP="00BF7A47">
      <w:pPr>
        <w:pStyle w:val="ab"/>
        <w:shd w:val="clear" w:color="auto" w:fill="FFFFFF"/>
        <w:spacing w:before="0" w:after="0"/>
        <w:jc w:val="both"/>
        <w:textAlignment w:val="baseline"/>
        <w:rPr>
          <w:spacing w:val="2"/>
        </w:rPr>
      </w:pPr>
      <w:r w:rsidRPr="004466C6">
        <w:rPr>
          <w:spacing w:val="2"/>
        </w:rPr>
        <w:t>(наименование и объем товаров, работ и услуг) (прописью)</w:t>
      </w:r>
    </w:p>
    <w:p w:rsidR="00BF7A47" w:rsidRPr="004466C6" w:rsidRDefault="00BF7A47" w:rsidP="00BF7A47">
      <w:pPr>
        <w:pStyle w:val="ab"/>
        <w:shd w:val="clear" w:color="auto" w:fill="FFFFFF"/>
        <w:spacing w:before="0" w:after="0"/>
        <w:jc w:val="both"/>
        <w:textAlignment w:val="baseline"/>
        <w:rPr>
          <w:spacing w:val="2"/>
        </w:rPr>
      </w:pPr>
    </w:p>
    <w:p w:rsidR="00BF7A47" w:rsidRPr="004466C6" w:rsidRDefault="00BF7A47" w:rsidP="00BF7A47">
      <w:pPr>
        <w:pStyle w:val="ab"/>
        <w:shd w:val="clear" w:color="auto" w:fill="FFFFFF"/>
        <w:spacing w:before="0" w:after="0"/>
        <w:ind w:firstLine="709"/>
        <w:jc w:val="both"/>
        <w:textAlignment w:val="baseline"/>
        <w:rPr>
          <w:spacing w:val="2"/>
        </w:rPr>
      </w:pPr>
      <w:r w:rsidRPr="004466C6">
        <w:rPr>
          <w:spacing w:val="2"/>
        </w:rPr>
        <w:t>Тендерной документацией от «___» _________ _______ г. по проведению вышеназванных закупок предусмотрено внесение потенциальными поставщиками обеспечения тендерной заявки в виде банковской гарантии.</w:t>
      </w:r>
    </w:p>
    <w:p w:rsidR="00BF7A47" w:rsidRPr="004466C6" w:rsidRDefault="00BF7A47" w:rsidP="00BF7A47">
      <w:pPr>
        <w:pStyle w:val="ab"/>
        <w:shd w:val="clear" w:color="auto" w:fill="FFFFFF"/>
        <w:spacing w:before="0" w:after="0"/>
        <w:ind w:firstLine="709"/>
        <w:jc w:val="both"/>
        <w:textAlignment w:val="baseline"/>
        <w:rPr>
          <w:spacing w:val="2"/>
        </w:rPr>
      </w:pPr>
      <w:r w:rsidRPr="004466C6">
        <w:rPr>
          <w:spacing w:val="2"/>
        </w:rPr>
        <w:t>В связи с этим, мы ________________________ настоящим берем на себя</w:t>
      </w:r>
    </w:p>
    <w:p w:rsidR="00BF7A47" w:rsidRPr="004466C6" w:rsidRDefault="00BF7A47" w:rsidP="00BF7A47">
      <w:pPr>
        <w:pStyle w:val="ab"/>
        <w:shd w:val="clear" w:color="auto" w:fill="FFFFFF"/>
        <w:spacing w:before="0" w:after="0"/>
        <w:ind w:firstLine="709"/>
        <w:jc w:val="both"/>
        <w:textAlignment w:val="baseline"/>
        <w:rPr>
          <w:spacing w:val="2"/>
        </w:rPr>
      </w:pPr>
      <w:r w:rsidRPr="004466C6">
        <w:rPr>
          <w:spacing w:val="2"/>
        </w:rPr>
        <w:t>(наименование банка)</w:t>
      </w:r>
    </w:p>
    <w:p w:rsidR="00BF7A47" w:rsidRPr="004466C6" w:rsidRDefault="00BF7A47" w:rsidP="00BF7A47">
      <w:pPr>
        <w:pStyle w:val="ab"/>
        <w:shd w:val="clear" w:color="auto" w:fill="FFFFFF"/>
        <w:spacing w:before="0" w:after="0"/>
        <w:jc w:val="both"/>
        <w:textAlignment w:val="baseline"/>
        <w:rPr>
          <w:spacing w:val="2"/>
        </w:rPr>
      </w:pPr>
      <w:r w:rsidRPr="004466C6">
        <w:rPr>
          <w:spacing w:val="2"/>
        </w:rPr>
        <w:t>безотзывное обязательство выплатить Вам по Вашему требованию сумму,</w:t>
      </w:r>
      <w:r w:rsidRPr="004466C6">
        <w:rPr>
          <w:spacing w:val="2"/>
        </w:rPr>
        <w:br/>
        <w:t>равную ____________________________________________________________</w:t>
      </w:r>
    </w:p>
    <w:p w:rsidR="00BF7A47" w:rsidRPr="004466C6" w:rsidRDefault="00BF7A47" w:rsidP="00BF7A47">
      <w:pPr>
        <w:pStyle w:val="ab"/>
        <w:shd w:val="clear" w:color="auto" w:fill="FFFFFF"/>
        <w:spacing w:before="0" w:after="0"/>
        <w:jc w:val="both"/>
        <w:textAlignment w:val="baseline"/>
        <w:rPr>
          <w:spacing w:val="2"/>
        </w:rPr>
      </w:pPr>
      <w:r w:rsidRPr="004466C6">
        <w:rPr>
          <w:spacing w:val="2"/>
        </w:rPr>
        <w:t>(сумма в цифрах и прописью)</w:t>
      </w:r>
    </w:p>
    <w:p w:rsidR="00BF7A47" w:rsidRPr="004466C6" w:rsidRDefault="00BF7A47" w:rsidP="00BF7A47">
      <w:pPr>
        <w:pStyle w:val="ab"/>
        <w:shd w:val="clear" w:color="auto" w:fill="FFFFFF"/>
        <w:spacing w:before="0" w:after="0"/>
        <w:jc w:val="both"/>
        <w:textAlignment w:val="baseline"/>
        <w:rPr>
          <w:spacing w:val="2"/>
        </w:rPr>
      </w:pPr>
      <w:r w:rsidRPr="004466C6">
        <w:rPr>
          <w:spacing w:val="2"/>
        </w:rPr>
        <w:t>по получении Вашего письменного требования на оплату, а также письменного подтверждения того, что Поставщик:</w:t>
      </w:r>
    </w:p>
    <w:p w:rsidR="00BF7A47" w:rsidRPr="004466C6" w:rsidRDefault="00BF7A47" w:rsidP="00BF7A47">
      <w:pPr>
        <w:pStyle w:val="ab"/>
        <w:shd w:val="clear" w:color="auto" w:fill="FFFFFF"/>
        <w:spacing w:before="0" w:after="0"/>
        <w:ind w:firstLine="709"/>
        <w:jc w:val="both"/>
        <w:textAlignment w:val="baseline"/>
        <w:rPr>
          <w:spacing w:val="2"/>
        </w:rPr>
      </w:pPr>
      <w:r w:rsidRPr="004466C6">
        <w:rPr>
          <w:spacing w:val="2"/>
        </w:rPr>
        <w:t>1)</w:t>
      </w:r>
      <w:r w:rsidRPr="004466C6">
        <w:rPr>
          <w:spacing w:val="2"/>
        </w:rPr>
        <w:tab/>
        <w:t>отозвал или изменил тендерную заявку после истечения окончательного срока приема тендерных заявок;</w:t>
      </w:r>
    </w:p>
    <w:p w:rsidR="00BF7A47" w:rsidRPr="004466C6" w:rsidRDefault="00BF7A47" w:rsidP="00BF7A47">
      <w:pPr>
        <w:pStyle w:val="ab"/>
        <w:shd w:val="clear" w:color="auto" w:fill="FFFFFF"/>
        <w:spacing w:before="0" w:after="0"/>
        <w:ind w:firstLine="709"/>
        <w:jc w:val="both"/>
        <w:textAlignment w:val="baseline"/>
        <w:rPr>
          <w:spacing w:val="2"/>
        </w:rPr>
      </w:pPr>
      <w:r w:rsidRPr="004466C6">
        <w:rPr>
          <w:spacing w:val="2"/>
        </w:rPr>
        <w:t>2)</w:t>
      </w:r>
      <w:r w:rsidRPr="004466C6">
        <w:rPr>
          <w:spacing w:val="2"/>
        </w:rPr>
        <w:tab/>
        <w:t>победитель уклонился от заключения договора закупа после признания победителем тендера;</w:t>
      </w:r>
    </w:p>
    <w:p w:rsidR="00BF7A47" w:rsidRPr="004466C6" w:rsidRDefault="00BF7A47" w:rsidP="00BF7A47">
      <w:pPr>
        <w:pStyle w:val="ab"/>
        <w:shd w:val="clear" w:color="auto" w:fill="FFFFFF"/>
        <w:spacing w:before="0" w:after="0"/>
        <w:ind w:firstLine="709"/>
        <w:jc w:val="both"/>
        <w:textAlignment w:val="baseline"/>
        <w:rPr>
          <w:spacing w:val="2"/>
        </w:rPr>
      </w:pPr>
      <w:r w:rsidRPr="004466C6">
        <w:rPr>
          <w:spacing w:val="2"/>
        </w:rPr>
        <w:t>3)</w:t>
      </w:r>
      <w:r w:rsidRPr="004466C6">
        <w:rPr>
          <w:spacing w:val="2"/>
        </w:rPr>
        <w:tab/>
        <w:t>победитель не внес либо несвоевременно внес гарантийное обеспечение договора закупа</w:t>
      </w:r>
      <w:r w:rsidRPr="004466C6">
        <w:rPr>
          <w:spacing w:val="2"/>
          <w:lang w:val="kk-KZ"/>
        </w:rPr>
        <w:t xml:space="preserve"> или договора на оказание фармацевтических услуг</w:t>
      </w:r>
      <w:r w:rsidRPr="004466C6">
        <w:rPr>
          <w:spacing w:val="2"/>
        </w:rPr>
        <w:t>.</w:t>
      </w:r>
    </w:p>
    <w:p w:rsidR="00BF7A47" w:rsidRPr="004466C6" w:rsidRDefault="00BF7A47" w:rsidP="00BF7A47">
      <w:pPr>
        <w:pStyle w:val="ab"/>
        <w:shd w:val="clear" w:color="auto" w:fill="FFFFFF"/>
        <w:spacing w:before="0" w:after="0"/>
        <w:ind w:firstLine="709"/>
        <w:jc w:val="both"/>
        <w:textAlignment w:val="baseline"/>
        <w:rPr>
          <w:spacing w:val="2"/>
        </w:rPr>
      </w:pPr>
      <w:r w:rsidRPr="004466C6">
        <w:rPr>
          <w:spacing w:val="2"/>
        </w:rPr>
        <w:t>Данная гарантия вступает в силу со дня вскрытия конвертов с тендерными заявками.</w:t>
      </w:r>
    </w:p>
    <w:p w:rsidR="00BF7A47" w:rsidRPr="000B47C6" w:rsidRDefault="00BF7A47" w:rsidP="00BF7A47">
      <w:pPr>
        <w:pStyle w:val="ab"/>
        <w:shd w:val="clear" w:color="auto" w:fill="FFFFFF"/>
        <w:spacing w:before="0" w:after="0"/>
        <w:ind w:firstLine="709"/>
        <w:jc w:val="both"/>
        <w:textAlignment w:val="baseline"/>
        <w:rPr>
          <w:spacing w:val="2"/>
          <w:sz w:val="25"/>
          <w:szCs w:val="25"/>
        </w:rPr>
      </w:pPr>
      <w:r w:rsidRPr="000B47C6">
        <w:rPr>
          <w:spacing w:val="2"/>
          <w:sz w:val="25"/>
          <w:szCs w:val="25"/>
        </w:rPr>
        <w:t>Данная гарантия действует до окончательного срока действия тендерной заявки Поставщика на участие в тендере. Если срок действия тендерной заявки продлен, то данное гарантийное обязательство продлевается на такой же срок.</w:t>
      </w:r>
    </w:p>
    <w:p w:rsidR="00BF7A47" w:rsidRPr="004466C6" w:rsidRDefault="00BF7A47" w:rsidP="00BF7A47">
      <w:pPr>
        <w:pStyle w:val="ab"/>
        <w:shd w:val="clear" w:color="auto" w:fill="FFFFFF"/>
        <w:spacing w:before="0" w:after="0"/>
        <w:ind w:firstLine="709"/>
        <w:jc w:val="both"/>
        <w:textAlignment w:val="baseline"/>
        <w:rPr>
          <w:spacing w:val="2"/>
        </w:rPr>
      </w:pPr>
    </w:p>
    <w:p w:rsidR="00BF7A47" w:rsidRPr="004466C6" w:rsidRDefault="00BF7A47" w:rsidP="00BF7A47">
      <w:pPr>
        <w:pStyle w:val="ab"/>
        <w:shd w:val="clear" w:color="auto" w:fill="FFFFFF"/>
        <w:spacing w:before="0" w:after="0"/>
        <w:ind w:firstLine="709"/>
        <w:jc w:val="both"/>
        <w:textAlignment w:val="baseline"/>
        <w:rPr>
          <w:spacing w:val="2"/>
        </w:rPr>
      </w:pPr>
      <w:r w:rsidRPr="004466C6">
        <w:rPr>
          <w:bCs/>
          <w:spacing w:val="2"/>
          <w:bdr w:val="none" w:sz="0" w:space="0" w:color="auto" w:frame="1"/>
        </w:rPr>
        <w:t>Подпись гаранта                                                                       Дата и адрес</w:t>
      </w:r>
    </w:p>
    <w:p w:rsidR="00BF7A47" w:rsidRPr="004466C6" w:rsidRDefault="00BF7A47" w:rsidP="00BF7A47">
      <w:pPr>
        <w:pStyle w:val="ab"/>
        <w:shd w:val="clear" w:color="auto" w:fill="FFFFFF"/>
        <w:spacing w:before="0" w:after="0"/>
        <w:ind w:firstLine="709"/>
        <w:jc w:val="both"/>
        <w:textAlignment w:val="baseline"/>
        <w:rPr>
          <w:bCs/>
          <w:spacing w:val="2"/>
          <w:bdr w:val="none" w:sz="0" w:space="0" w:color="auto" w:frame="1"/>
        </w:rPr>
      </w:pPr>
      <w:r w:rsidRPr="004466C6">
        <w:rPr>
          <w:bCs/>
          <w:spacing w:val="2"/>
          <w:bdr w:val="none" w:sz="0" w:space="0" w:color="auto" w:frame="1"/>
        </w:rPr>
        <w:t>Печать</w:t>
      </w:r>
    </w:p>
    <w:p w:rsidR="00BF7A47" w:rsidRPr="00F77365" w:rsidRDefault="00BF7A47" w:rsidP="00BF7A47">
      <w:pPr>
        <w:pStyle w:val="ab"/>
        <w:shd w:val="clear" w:color="auto" w:fill="FFFFFF"/>
        <w:spacing w:before="0" w:after="0"/>
        <w:ind w:firstLine="709"/>
        <w:jc w:val="both"/>
        <w:textAlignment w:val="baseline"/>
        <w:rPr>
          <w:bCs/>
          <w:spacing w:val="2"/>
          <w:bdr w:val="none" w:sz="0" w:space="0" w:color="auto" w:frame="1"/>
        </w:rPr>
      </w:pPr>
      <w:r w:rsidRPr="004466C6">
        <w:rPr>
          <w:bCs/>
          <w:spacing w:val="2"/>
          <w:bdr w:val="none" w:sz="0" w:space="0" w:color="auto" w:frame="1"/>
        </w:rPr>
        <w:t>(при наличии)</w:t>
      </w:r>
      <w:bookmarkStart w:id="11" w:name="SUB6"/>
      <w:bookmarkEnd w:id="11"/>
    </w:p>
    <w:p w:rsidR="00187FE3" w:rsidRPr="00F77365" w:rsidRDefault="00187FE3" w:rsidP="00BF7A47">
      <w:pPr>
        <w:pStyle w:val="ab"/>
        <w:shd w:val="clear" w:color="auto" w:fill="FFFFFF"/>
        <w:spacing w:before="0" w:after="0"/>
        <w:ind w:firstLine="709"/>
        <w:jc w:val="both"/>
        <w:textAlignment w:val="baseline"/>
        <w:rPr>
          <w:rStyle w:val="s0"/>
          <w:szCs w:val="24"/>
        </w:rPr>
      </w:pPr>
    </w:p>
    <w:p w:rsidR="00BF7A47" w:rsidRPr="00F77365" w:rsidRDefault="00BF7A47" w:rsidP="00535AFA">
      <w:pPr>
        <w:ind w:left="4956" w:firstLine="708"/>
        <w:jc w:val="right"/>
      </w:pPr>
      <w:bookmarkStart w:id="12" w:name="SUB61"/>
      <w:bookmarkEnd w:id="12"/>
      <w:r w:rsidRPr="004466C6">
        <w:rPr>
          <w:rStyle w:val="s0"/>
        </w:rPr>
        <w:lastRenderedPageBreak/>
        <w:t xml:space="preserve">Приложение </w:t>
      </w:r>
      <w:r w:rsidR="00187FE3" w:rsidRPr="00F77365">
        <w:rPr>
          <w:rStyle w:val="s0"/>
        </w:rPr>
        <w:t>9</w:t>
      </w:r>
    </w:p>
    <w:p w:rsidR="00BF7A47" w:rsidRPr="004466C6" w:rsidRDefault="00BF7A47" w:rsidP="00535AFA">
      <w:pPr>
        <w:autoSpaceDE w:val="0"/>
        <w:autoSpaceDN w:val="0"/>
        <w:ind w:left="4956" w:firstLine="708"/>
        <w:jc w:val="right"/>
        <w:rPr>
          <w:rStyle w:val="s0"/>
        </w:rPr>
      </w:pPr>
      <w:r w:rsidRPr="004466C6">
        <w:rPr>
          <w:rStyle w:val="s0"/>
        </w:rPr>
        <w:t xml:space="preserve">к тендерной документации  </w:t>
      </w:r>
    </w:p>
    <w:p w:rsidR="00BF7A47" w:rsidRPr="004466C6" w:rsidRDefault="00BF7A47" w:rsidP="00BF7A47">
      <w:pPr>
        <w:jc w:val="both"/>
        <w:rPr>
          <w:rStyle w:val="s0"/>
          <w:lang w:val="kk-KZ"/>
        </w:rPr>
      </w:pPr>
    </w:p>
    <w:p w:rsidR="00BF7A47" w:rsidRPr="004466C6" w:rsidRDefault="00BF7A47" w:rsidP="00BF7A47">
      <w:pPr>
        <w:autoSpaceDE w:val="0"/>
        <w:autoSpaceDN w:val="0"/>
        <w:ind w:firstLine="425"/>
        <w:jc w:val="both"/>
        <w:rPr>
          <w:rStyle w:val="s1"/>
        </w:rPr>
      </w:pPr>
    </w:p>
    <w:p w:rsidR="00BF7A47" w:rsidRPr="004466C6" w:rsidRDefault="00BF7A47" w:rsidP="00BF7A47">
      <w:pPr>
        <w:pStyle w:val="ab"/>
        <w:shd w:val="clear" w:color="auto" w:fill="FFFFFF"/>
        <w:spacing w:before="0" w:after="0"/>
        <w:jc w:val="center"/>
        <w:textAlignment w:val="baseline"/>
        <w:rPr>
          <w:b/>
          <w:bCs/>
          <w:spacing w:val="2"/>
          <w:bdr w:val="none" w:sz="0" w:space="0" w:color="auto" w:frame="1"/>
        </w:rPr>
      </w:pPr>
      <w:bookmarkStart w:id="13" w:name="z477"/>
      <w:bookmarkStart w:id="14" w:name="z731"/>
      <w:r w:rsidRPr="004466C6">
        <w:rPr>
          <w:b/>
          <w:bCs/>
          <w:spacing w:val="2"/>
          <w:bdr w:val="none" w:sz="0" w:space="0" w:color="auto" w:frame="1"/>
        </w:rPr>
        <w:t>Типовой договор закупа</w:t>
      </w:r>
      <w:r w:rsidR="00431784">
        <w:rPr>
          <w:b/>
          <w:bCs/>
          <w:spacing w:val="2"/>
          <w:bdr w:val="none" w:sz="0" w:space="0" w:color="auto" w:frame="1"/>
        </w:rPr>
        <w:t xml:space="preserve"> и поставки</w:t>
      </w:r>
    </w:p>
    <w:p w:rsidR="00BF7A47" w:rsidRPr="004466C6" w:rsidRDefault="00BF7A47" w:rsidP="00BF7A47">
      <w:pPr>
        <w:pStyle w:val="ab"/>
        <w:shd w:val="clear" w:color="auto" w:fill="FFFFFF"/>
        <w:spacing w:before="0" w:after="0"/>
        <w:jc w:val="both"/>
        <w:textAlignment w:val="baseline"/>
        <w:rPr>
          <w:spacing w:val="2"/>
        </w:rPr>
      </w:pPr>
    </w:p>
    <w:p w:rsidR="00BF7A47" w:rsidRPr="004466C6" w:rsidRDefault="00431784" w:rsidP="00BF7A47">
      <w:pPr>
        <w:pStyle w:val="ab"/>
        <w:shd w:val="clear" w:color="auto" w:fill="FFFFFF"/>
        <w:spacing w:before="0" w:after="0"/>
        <w:jc w:val="both"/>
        <w:textAlignment w:val="baseline"/>
        <w:rPr>
          <w:color w:val="000000"/>
        </w:rPr>
      </w:pPr>
      <w:proofErr w:type="spellStart"/>
      <w:r>
        <w:rPr>
          <w:color w:val="000000"/>
        </w:rPr>
        <w:t>г.Актобе</w:t>
      </w:r>
      <w:proofErr w:type="spellEnd"/>
      <w:r w:rsidR="00BF7A47" w:rsidRPr="004466C6">
        <w:rPr>
          <w:color w:val="000000"/>
        </w:rPr>
        <w:t xml:space="preserve">                         </w:t>
      </w:r>
      <w:r w:rsidR="00BF7A47" w:rsidRPr="004466C6">
        <w:rPr>
          <w:color w:val="000000"/>
        </w:rPr>
        <w:tab/>
      </w:r>
      <w:r w:rsidR="00BF7A47" w:rsidRPr="004466C6">
        <w:rPr>
          <w:color w:val="000000"/>
        </w:rPr>
        <w:tab/>
      </w:r>
      <w:r w:rsidR="00BF7A47" w:rsidRPr="004466C6">
        <w:rPr>
          <w:color w:val="000000"/>
        </w:rPr>
        <w:tab/>
      </w:r>
      <w:r w:rsidR="00BF7A47" w:rsidRPr="004466C6">
        <w:rPr>
          <w:color w:val="000000"/>
        </w:rPr>
        <w:tab/>
      </w:r>
      <w:r>
        <w:rPr>
          <w:color w:val="000000"/>
        </w:rPr>
        <w:t xml:space="preserve">                     </w:t>
      </w:r>
      <w:proofErr w:type="gramStart"/>
      <w:r>
        <w:rPr>
          <w:color w:val="000000"/>
        </w:rPr>
        <w:t xml:space="preserve">   </w:t>
      </w:r>
      <w:r w:rsidR="00BF7A47" w:rsidRPr="004466C6">
        <w:rPr>
          <w:color w:val="000000"/>
        </w:rPr>
        <w:t>«</w:t>
      </w:r>
      <w:proofErr w:type="gramEnd"/>
      <w:r w:rsidR="00BF7A47" w:rsidRPr="004466C6">
        <w:rPr>
          <w:color w:val="000000"/>
        </w:rPr>
        <w:t xml:space="preserve">___» __________ </w:t>
      </w:r>
      <w:r>
        <w:rPr>
          <w:color w:val="000000"/>
        </w:rPr>
        <w:t>2019 года</w:t>
      </w:r>
    </w:p>
    <w:p w:rsidR="00BF7A47" w:rsidRPr="004466C6" w:rsidRDefault="00BF7A47" w:rsidP="00BF7A47">
      <w:pPr>
        <w:pStyle w:val="ab"/>
        <w:shd w:val="clear" w:color="auto" w:fill="FFFFFF"/>
        <w:spacing w:before="0" w:after="0"/>
        <w:jc w:val="both"/>
        <w:textAlignment w:val="baseline"/>
        <w:rPr>
          <w:color w:val="000000"/>
        </w:rPr>
      </w:pPr>
      <w:r w:rsidRPr="004466C6">
        <w:rPr>
          <w:color w:val="000000"/>
        </w:rPr>
        <w:t xml:space="preserve">    </w:t>
      </w:r>
      <w:r w:rsidRPr="004466C6">
        <w:rPr>
          <w:color w:val="000000"/>
        </w:rPr>
        <w:br/>
      </w:r>
      <w:r w:rsidR="00955001">
        <w:rPr>
          <w:color w:val="000000"/>
          <w:lang w:val="kk-KZ"/>
        </w:rPr>
        <w:t xml:space="preserve">Государственное коммунальное предприятие </w:t>
      </w:r>
      <w:r w:rsidR="00955001">
        <w:rPr>
          <w:color w:val="000000"/>
        </w:rPr>
        <w:t xml:space="preserve">«Городская поликлиника №5» на праве хозяйственного ведения государственного учреждения «Управление здравоохранения Актюбинской области», именуемое </w:t>
      </w:r>
      <w:r w:rsidRPr="004466C6">
        <w:rPr>
          <w:color w:val="000000"/>
        </w:rPr>
        <w:t xml:space="preserve">в дальнейшем – «Заказчик», в лице </w:t>
      </w:r>
      <w:r w:rsidR="00955001">
        <w:rPr>
          <w:color w:val="000000"/>
        </w:rPr>
        <w:t xml:space="preserve">главного врача Айтукина С.Т., действующий на основании устава, </w:t>
      </w:r>
      <w:r w:rsidRPr="004466C6">
        <w:rPr>
          <w:color w:val="000000"/>
        </w:rPr>
        <w:t>с одной стороны, и ___________________________________________________</w:t>
      </w:r>
      <w:r w:rsidR="00955001">
        <w:rPr>
          <w:color w:val="000000"/>
        </w:rPr>
        <w:t>__________________________,</w:t>
      </w:r>
    </w:p>
    <w:p w:rsidR="00955001" w:rsidRDefault="00955001" w:rsidP="00BF7A47">
      <w:pPr>
        <w:pStyle w:val="ab"/>
        <w:shd w:val="clear" w:color="auto" w:fill="FFFFFF"/>
        <w:spacing w:before="0" w:after="0"/>
        <w:jc w:val="both"/>
        <w:textAlignment w:val="baseline"/>
        <w:rPr>
          <w:color w:val="000000"/>
        </w:rPr>
      </w:pPr>
      <w:r>
        <w:rPr>
          <w:color w:val="000000"/>
        </w:rPr>
        <w:t xml:space="preserve">                           </w:t>
      </w:r>
      <w:r w:rsidR="00BF7A47" w:rsidRPr="004466C6">
        <w:rPr>
          <w:color w:val="000000"/>
        </w:rPr>
        <w:t>(полное наименование Поставщика – победителя тендера)</w:t>
      </w:r>
    </w:p>
    <w:p w:rsidR="00BF7A47" w:rsidRPr="004466C6" w:rsidRDefault="00BF7A47" w:rsidP="00BF7A47">
      <w:pPr>
        <w:pStyle w:val="ab"/>
        <w:shd w:val="clear" w:color="auto" w:fill="FFFFFF"/>
        <w:spacing w:before="0" w:after="0"/>
        <w:jc w:val="both"/>
        <w:textAlignment w:val="baseline"/>
        <w:rPr>
          <w:color w:val="000000"/>
        </w:rPr>
      </w:pPr>
      <w:r w:rsidRPr="004466C6">
        <w:rPr>
          <w:color w:val="000000"/>
        </w:rPr>
        <w:t>именуемый (</w:t>
      </w:r>
      <w:proofErr w:type="spellStart"/>
      <w:r w:rsidRPr="004466C6">
        <w:rPr>
          <w:color w:val="000000"/>
        </w:rPr>
        <w:t>ое</w:t>
      </w:r>
      <w:proofErr w:type="spellEnd"/>
      <w:r w:rsidRPr="004466C6">
        <w:rPr>
          <w:color w:val="000000"/>
        </w:rPr>
        <w:t>) (</w:t>
      </w:r>
      <w:proofErr w:type="spellStart"/>
      <w:r w:rsidRPr="004466C6">
        <w:rPr>
          <w:color w:val="000000"/>
        </w:rPr>
        <w:t>ая</w:t>
      </w:r>
      <w:proofErr w:type="spellEnd"/>
      <w:r w:rsidRPr="004466C6">
        <w:rPr>
          <w:color w:val="000000"/>
        </w:rPr>
        <w:t>) в дальнейшем – «Поставщик»,</w:t>
      </w:r>
      <w:r w:rsidR="00955001">
        <w:rPr>
          <w:color w:val="000000"/>
        </w:rPr>
        <w:t xml:space="preserve"> </w:t>
      </w:r>
      <w:r w:rsidRPr="004466C6">
        <w:rPr>
          <w:color w:val="000000"/>
        </w:rPr>
        <w:t>в ли</w:t>
      </w:r>
      <w:r w:rsidR="00955001">
        <w:rPr>
          <w:color w:val="000000"/>
        </w:rPr>
        <w:t>це _________________________</w:t>
      </w:r>
      <w:r w:rsidR="008A6805">
        <w:rPr>
          <w:color w:val="000000"/>
        </w:rPr>
        <w:t>__</w:t>
      </w:r>
      <w:r w:rsidRPr="004466C6">
        <w:rPr>
          <w:color w:val="000000"/>
        </w:rPr>
        <w:t>,</w:t>
      </w:r>
    </w:p>
    <w:p w:rsidR="00BF7A47" w:rsidRPr="004466C6" w:rsidRDefault="00BF7A47" w:rsidP="00BF7A47">
      <w:pPr>
        <w:pStyle w:val="ab"/>
        <w:shd w:val="clear" w:color="auto" w:fill="FFFFFF"/>
        <w:spacing w:before="0" w:after="0"/>
        <w:jc w:val="both"/>
        <w:textAlignment w:val="baseline"/>
        <w:rPr>
          <w:color w:val="000000"/>
        </w:rPr>
      </w:pPr>
      <w:r w:rsidRPr="004466C6">
        <w:rPr>
          <w:color w:val="000000"/>
        </w:rPr>
        <w:t xml:space="preserve">                        должность, фамилия, имя, отчество (при его наличии) уполномоченного лица, действующего на основании _____________________,</w:t>
      </w:r>
      <w:r w:rsidR="008A6805" w:rsidRPr="008A6805">
        <w:rPr>
          <w:color w:val="000000"/>
        </w:rPr>
        <w:t xml:space="preserve"> </w:t>
      </w:r>
      <w:r w:rsidR="008A6805" w:rsidRPr="004466C6">
        <w:rPr>
          <w:color w:val="000000"/>
        </w:rPr>
        <w:t xml:space="preserve">с другой стороны, на </w:t>
      </w:r>
    </w:p>
    <w:p w:rsidR="00431784" w:rsidRDefault="008A6805" w:rsidP="00BF7A47">
      <w:pPr>
        <w:pStyle w:val="ab"/>
        <w:shd w:val="clear" w:color="auto" w:fill="FFFFFF"/>
        <w:spacing w:before="0" w:after="0"/>
        <w:jc w:val="both"/>
        <w:textAlignment w:val="baseline"/>
        <w:rPr>
          <w:color w:val="000000"/>
        </w:rPr>
      </w:pPr>
      <w:r>
        <w:rPr>
          <w:color w:val="000000"/>
        </w:rPr>
        <w:t xml:space="preserve">                                                                </w:t>
      </w:r>
      <w:r w:rsidR="00431784">
        <w:rPr>
          <w:color w:val="000000"/>
        </w:rPr>
        <w:t>(устава, положения)</w:t>
      </w:r>
    </w:p>
    <w:p w:rsidR="00BF7A47" w:rsidRDefault="008A6805" w:rsidP="00BF7A47">
      <w:pPr>
        <w:pStyle w:val="ab"/>
        <w:shd w:val="clear" w:color="auto" w:fill="FFFFFF"/>
        <w:spacing w:before="0" w:after="0"/>
        <w:jc w:val="both"/>
        <w:textAlignment w:val="baseline"/>
        <w:rPr>
          <w:color w:val="000000"/>
        </w:rPr>
      </w:pPr>
      <w:r w:rsidRPr="004466C6">
        <w:rPr>
          <w:color w:val="000000"/>
        </w:rPr>
        <w:t xml:space="preserve">основании </w:t>
      </w:r>
      <w:r w:rsidR="00BF7A47" w:rsidRPr="004466C6">
        <w:rPr>
          <w:color w:val="000000"/>
        </w:rPr>
        <w:t>Правил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утвержденных постановлением Правительства Республики Казахстан от 30 октября 2009 года № 1729 и протокола об итогах закупа способом ______________________ по закупу ____, прошедшего в году _____ № _______ от «___» __________ _____ года заключили настоящий Договор закупа (далее – Договор) и пришли к соглашению о нижеследующем:</w:t>
      </w:r>
    </w:p>
    <w:p w:rsidR="002E0F89" w:rsidRDefault="002E0F89" w:rsidP="00BF7A47">
      <w:pPr>
        <w:pStyle w:val="ab"/>
        <w:shd w:val="clear" w:color="auto" w:fill="FFFFFF"/>
        <w:spacing w:before="0" w:after="0"/>
        <w:jc w:val="both"/>
        <w:textAlignment w:val="baseline"/>
        <w:rPr>
          <w:color w:val="000000"/>
        </w:rPr>
      </w:pPr>
    </w:p>
    <w:p w:rsidR="002E0F89" w:rsidRPr="002E0F89" w:rsidRDefault="002E0F89" w:rsidP="002E0F89">
      <w:pPr>
        <w:suppressAutoHyphens/>
        <w:jc w:val="center"/>
        <w:rPr>
          <w:b/>
          <w:sz w:val="21"/>
          <w:szCs w:val="21"/>
          <w:u w:val="single"/>
          <w:lang w:eastAsia="zh-CN"/>
        </w:rPr>
      </w:pPr>
      <w:r w:rsidRPr="002E0F89">
        <w:rPr>
          <w:b/>
          <w:sz w:val="21"/>
          <w:szCs w:val="21"/>
          <w:u w:val="single"/>
          <w:lang w:eastAsia="zh-CN"/>
        </w:rPr>
        <w:t>1. Предмет  договора</w:t>
      </w:r>
    </w:p>
    <w:p w:rsidR="002E0F89" w:rsidRPr="002E0F89" w:rsidRDefault="002E0F89" w:rsidP="002E0F89">
      <w:pPr>
        <w:suppressAutoHyphens/>
        <w:jc w:val="center"/>
        <w:rPr>
          <w:b/>
          <w:sz w:val="21"/>
          <w:szCs w:val="21"/>
          <w:u w:val="single"/>
          <w:lang w:eastAsia="zh-CN"/>
        </w:rPr>
      </w:pPr>
    </w:p>
    <w:p w:rsidR="002E0F89" w:rsidRPr="002E0F89" w:rsidRDefault="002E0F89" w:rsidP="002E0F89">
      <w:pPr>
        <w:suppressAutoHyphens/>
        <w:jc w:val="both"/>
        <w:rPr>
          <w:b/>
          <w:sz w:val="21"/>
          <w:szCs w:val="21"/>
          <w:u w:val="single"/>
          <w:lang w:eastAsia="zh-CN"/>
        </w:rPr>
      </w:pPr>
      <w:r w:rsidRPr="002E0F89">
        <w:rPr>
          <w:b/>
          <w:sz w:val="21"/>
          <w:szCs w:val="21"/>
          <w:u w:val="single"/>
          <w:lang w:eastAsia="zh-CN"/>
        </w:rPr>
        <w:t>1.1.</w:t>
      </w:r>
      <w:r w:rsidRPr="002E0F89">
        <w:rPr>
          <w:sz w:val="21"/>
          <w:szCs w:val="21"/>
          <w:lang w:eastAsia="zh-CN"/>
        </w:rPr>
        <w:t xml:space="preserve"> Поставщик обязуется продать и поставить</w:t>
      </w:r>
      <w:r w:rsidRPr="002E0F89">
        <w:rPr>
          <w:sz w:val="21"/>
          <w:szCs w:val="21"/>
          <w:lang w:val="kk-KZ" w:eastAsia="zh-CN"/>
        </w:rPr>
        <w:t xml:space="preserve"> (оказать)</w:t>
      </w:r>
      <w:r w:rsidRPr="002E0F89">
        <w:rPr>
          <w:sz w:val="21"/>
          <w:szCs w:val="21"/>
          <w:lang w:eastAsia="zh-CN"/>
        </w:rPr>
        <w:t>, а Заказчик принять и оплатить товар</w:t>
      </w:r>
      <w:r w:rsidRPr="002E0F89">
        <w:rPr>
          <w:sz w:val="21"/>
          <w:szCs w:val="21"/>
          <w:lang w:val="kk-KZ" w:eastAsia="zh-CN"/>
        </w:rPr>
        <w:t xml:space="preserve"> в</w:t>
      </w:r>
      <w:r w:rsidRPr="002E0F89">
        <w:rPr>
          <w:sz w:val="21"/>
          <w:szCs w:val="21"/>
          <w:lang w:eastAsia="zh-CN"/>
        </w:rPr>
        <w:t xml:space="preserve"> количестве  и качестве в соответствии  с</w:t>
      </w:r>
      <w:r w:rsidRPr="002E0F89">
        <w:rPr>
          <w:sz w:val="21"/>
          <w:szCs w:val="21"/>
          <w:lang w:val="kk-KZ" w:eastAsia="zh-CN"/>
        </w:rPr>
        <w:t xml:space="preserve"> заявкой Поставщика,</w:t>
      </w:r>
      <w:r w:rsidRPr="002E0F89">
        <w:rPr>
          <w:sz w:val="21"/>
          <w:szCs w:val="21"/>
          <w:lang w:eastAsia="zh-CN"/>
        </w:rPr>
        <w:t xml:space="preserve"> являющимися  неотъемлемой  частью  настоящего договора.</w:t>
      </w:r>
    </w:p>
    <w:p w:rsidR="002E0F89" w:rsidRPr="002E0F89" w:rsidRDefault="002E0F89" w:rsidP="002E0F89">
      <w:pPr>
        <w:suppressAutoHyphens/>
        <w:jc w:val="both"/>
        <w:rPr>
          <w:sz w:val="21"/>
          <w:szCs w:val="21"/>
          <w:lang w:val="kk-KZ" w:eastAsia="zh-CN"/>
        </w:rPr>
      </w:pPr>
      <w:r w:rsidRPr="002E0F89">
        <w:rPr>
          <w:b/>
          <w:sz w:val="21"/>
          <w:szCs w:val="21"/>
          <w:u w:val="single"/>
          <w:lang w:eastAsia="zh-CN"/>
        </w:rPr>
        <w:t>1.2.</w:t>
      </w:r>
      <w:r w:rsidRPr="002E0F89">
        <w:rPr>
          <w:sz w:val="21"/>
          <w:szCs w:val="21"/>
          <w:lang w:eastAsia="zh-CN"/>
        </w:rPr>
        <w:t xml:space="preserve"> Товары, поставляемые в рамках  данного договора, должны соответствовать </w:t>
      </w:r>
      <w:r w:rsidRPr="002E0F89">
        <w:rPr>
          <w:sz w:val="21"/>
          <w:szCs w:val="21"/>
          <w:lang w:val="kk-KZ" w:eastAsia="zh-CN"/>
        </w:rPr>
        <w:t xml:space="preserve">или быть выше </w:t>
      </w:r>
      <w:r w:rsidRPr="002E0F89">
        <w:rPr>
          <w:sz w:val="21"/>
          <w:szCs w:val="21"/>
          <w:lang w:eastAsia="zh-CN"/>
        </w:rPr>
        <w:t>стандарт</w:t>
      </w:r>
      <w:r w:rsidRPr="002E0F89">
        <w:rPr>
          <w:sz w:val="21"/>
          <w:szCs w:val="21"/>
          <w:lang w:val="kk-KZ" w:eastAsia="zh-CN"/>
        </w:rPr>
        <w:t>ов</w:t>
      </w:r>
      <w:r w:rsidRPr="002E0F89">
        <w:rPr>
          <w:sz w:val="21"/>
          <w:szCs w:val="21"/>
          <w:lang w:eastAsia="zh-CN"/>
        </w:rPr>
        <w:t>, указанных в  спецификации</w:t>
      </w:r>
      <w:r w:rsidRPr="002E0F89">
        <w:rPr>
          <w:sz w:val="21"/>
          <w:szCs w:val="21"/>
          <w:lang w:val="kk-KZ" w:eastAsia="zh-CN"/>
        </w:rPr>
        <w:t>, иметь сертификаты соответствия.</w:t>
      </w:r>
    </w:p>
    <w:p w:rsidR="002E0F89" w:rsidRPr="002E0F89" w:rsidRDefault="002E0F89" w:rsidP="002E0F89">
      <w:pPr>
        <w:suppressAutoHyphens/>
        <w:jc w:val="both"/>
        <w:rPr>
          <w:sz w:val="21"/>
          <w:szCs w:val="21"/>
          <w:lang w:val="kk-KZ" w:eastAsia="zh-CN"/>
        </w:rPr>
      </w:pPr>
      <w:r w:rsidRPr="002E0F89">
        <w:rPr>
          <w:b/>
          <w:sz w:val="21"/>
          <w:szCs w:val="21"/>
          <w:lang w:val="kk-KZ" w:eastAsia="zh-CN"/>
        </w:rPr>
        <w:t>1.3</w:t>
      </w:r>
      <w:r w:rsidRPr="002E0F89">
        <w:rPr>
          <w:sz w:val="21"/>
          <w:szCs w:val="21"/>
          <w:lang w:val="kk-KZ" w:eastAsia="zh-CN"/>
        </w:rPr>
        <w:t xml:space="preserve"> Перечисленные ниже документы и условия, оговоренные в них, образуют данный Договор и считаются его неотъемлемой частью, а именно:</w:t>
      </w:r>
    </w:p>
    <w:p w:rsidR="002E0F89" w:rsidRPr="002E0F89" w:rsidRDefault="002E0F89" w:rsidP="002E0F89">
      <w:pPr>
        <w:suppressAutoHyphens/>
        <w:ind w:firstLine="360"/>
        <w:jc w:val="both"/>
        <w:rPr>
          <w:sz w:val="21"/>
          <w:szCs w:val="21"/>
          <w:lang w:val="kk-KZ" w:eastAsia="zh-CN"/>
        </w:rPr>
      </w:pPr>
      <w:r w:rsidRPr="002E0F89">
        <w:rPr>
          <w:sz w:val="21"/>
          <w:szCs w:val="21"/>
          <w:lang w:val="kk-KZ" w:eastAsia="zh-CN"/>
        </w:rPr>
        <w:t>1) настоящий Договор;</w:t>
      </w:r>
    </w:p>
    <w:p w:rsidR="002E0F89" w:rsidRPr="002E0F89" w:rsidRDefault="002E0F89" w:rsidP="002E0F89">
      <w:pPr>
        <w:suppressAutoHyphens/>
        <w:ind w:firstLine="360"/>
        <w:jc w:val="both"/>
        <w:rPr>
          <w:sz w:val="21"/>
          <w:szCs w:val="21"/>
          <w:lang w:val="kk-KZ" w:eastAsia="zh-CN"/>
        </w:rPr>
      </w:pPr>
      <w:r w:rsidRPr="002E0F89">
        <w:rPr>
          <w:sz w:val="21"/>
          <w:szCs w:val="21"/>
          <w:lang w:val="kk-KZ" w:eastAsia="zh-CN"/>
        </w:rPr>
        <w:t>2) приложение № 1.</w:t>
      </w:r>
    </w:p>
    <w:p w:rsidR="002E0F89" w:rsidRDefault="002E0F89" w:rsidP="00BF7A47">
      <w:pPr>
        <w:pStyle w:val="ab"/>
        <w:shd w:val="clear" w:color="auto" w:fill="FFFFFF"/>
        <w:spacing w:before="0" w:after="0"/>
        <w:jc w:val="both"/>
        <w:textAlignment w:val="baseline"/>
        <w:rPr>
          <w:color w:val="000000"/>
        </w:rPr>
      </w:pPr>
    </w:p>
    <w:p w:rsidR="002E0F89" w:rsidRPr="002E0F89" w:rsidRDefault="002E0F89" w:rsidP="002E0F89">
      <w:pPr>
        <w:suppressAutoHyphens/>
        <w:jc w:val="center"/>
        <w:rPr>
          <w:b/>
          <w:sz w:val="21"/>
          <w:szCs w:val="21"/>
          <w:u w:val="single"/>
          <w:lang w:eastAsia="zh-CN"/>
        </w:rPr>
      </w:pPr>
      <w:r w:rsidRPr="002E0F89">
        <w:rPr>
          <w:b/>
          <w:sz w:val="21"/>
          <w:szCs w:val="21"/>
          <w:u w:val="single"/>
          <w:lang w:eastAsia="zh-CN"/>
        </w:rPr>
        <w:t>2.Объем (</w:t>
      </w:r>
      <w:proofErr w:type="gramStart"/>
      <w:r w:rsidRPr="002E0F89">
        <w:rPr>
          <w:b/>
          <w:sz w:val="21"/>
          <w:szCs w:val="21"/>
          <w:u w:val="single"/>
          <w:lang w:eastAsia="zh-CN"/>
        </w:rPr>
        <w:t>количество )</w:t>
      </w:r>
      <w:proofErr w:type="gramEnd"/>
      <w:r w:rsidRPr="002E0F89">
        <w:rPr>
          <w:b/>
          <w:sz w:val="21"/>
          <w:szCs w:val="21"/>
          <w:u w:val="single"/>
          <w:lang w:eastAsia="zh-CN"/>
        </w:rPr>
        <w:t xml:space="preserve"> </w:t>
      </w:r>
      <w:r w:rsidR="006C77FA">
        <w:rPr>
          <w:b/>
          <w:sz w:val="21"/>
          <w:szCs w:val="21"/>
          <w:u w:val="single"/>
          <w:lang w:eastAsia="zh-CN"/>
        </w:rPr>
        <w:t xml:space="preserve">и сроки </w:t>
      </w:r>
      <w:r w:rsidRPr="002E0F89">
        <w:rPr>
          <w:b/>
          <w:sz w:val="21"/>
          <w:szCs w:val="21"/>
          <w:u w:val="single"/>
          <w:lang w:eastAsia="zh-CN"/>
        </w:rPr>
        <w:t>поставки</w:t>
      </w:r>
    </w:p>
    <w:p w:rsidR="002E0F89" w:rsidRPr="002E0F89" w:rsidRDefault="002E0F89" w:rsidP="002E0F89">
      <w:pPr>
        <w:suppressAutoHyphens/>
        <w:jc w:val="center"/>
        <w:rPr>
          <w:b/>
          <w:sz w:val="21"/>
          <w:szCs w:val="21"/>
          <w:u w:val="single"/>
          <w:lang w:eastAsia="zh-CN"/>
        </w:rPr>
      </w:pPr>
    </w:p>
    <w:p w:rsidR="002E0F89" w:rsidRDefault="002E0F89" w:rsidP="002E0F89">
      <w:pPr>
        <w:suppressAutoHyphens/>
        <w:jc w:val="both"/>
        <w:rPr>
          <w:b/>
          <w:sz w:val="21"/>
          <w:szCs w:val="21"/>
          <w:lang w:val="kk-KZ" w:eastAsia="zh-CN"/>
        </w:rPr>
      </w:pPr>
      <w:r w:rsidRPr="002E0F89">
        <w:rPr>
          <w:b/>
          <w:sz w:val="21"/>
          <w:szCs w:val="21"/>
          <w:u w:val="single"/>
          <w:lang w:eastAsia="zh-CN"/>
        </w:rPr>
        <w:t>2.1.</w:t>
      </w:r>
      <w:r w:rsidRPr="002E0F89">
        <w:rPr>
          <w:b/>
          <w:sz w:val="21"/>
          <w:szCs w:val="21"/>
          <w:lang w:val="kk-KZ" w:eastAsia="zh-CN"/>
        </w:rPr>
        <w:t xml:space="preserve"> Объем поставки осуществляется </w:t>
      </w:r>
      <w:r>
        <w:rPr>
          <w:b/>
          <w:sz w:val="21"/>
          <w:szCs w:val="21"/>
          <w:lang w:val="kk-KZ" w:eastAsia="zh-CN"/>
        </w:rPr>
        <w:t>согласно условиям договора и требованиям тендерной документации</w:t>
      </w:r>
      <w:r w:rsidRPr="002E0F89">
        <w:rPr>
          <w:b/>
          <w:sz w:val="21"/>
          <w:szCs w:val="21"/>
          <w:lang w:val="kk-KZ" w:eastAsia="zh-CN"/>
        </w:rPr>
        <w:t xml:space="preserve"> </w:t>
      </w:r>
    </w:p>
    <w:p w:rsidR="002E0F89" w:rsidRDefault="002E0F89" w:rsidP="002E0F89">
      <w:pPr>
        <w:suppressAutoHyphens/>
        <w:jc w:val="both"/>
        <w:rPr>
          <w:sz w:val="21"/>
          <w:szCs w:val="21"/>
          <w:lang w:val="kk-KZ" w:eastAsia="zh-CN"/>
        </w:rPr>
      </w:pPr>
      <w:r w:rsidRPr="002E0F89">
        <w:rPr>
          <w:b/>
          <w:sz w:val="21"/>
          <w:szCs w:val="21"/>
          <w:u w:val="single"/>
          <w:lang w:eastAsia="zh-CN"/>
        </w:rPr>
        <w:t>2.2.</w:t>
      </w:r>
      <w:r w:rsidRPr="002E0F89">
        <w:rPr>
          <w:sz w:val="21"/>
          <w:szCs w:val="21"/>
          <w:lang w:eastAsia="zh-CN"/>
        </w:rPr>
        <w:t xml:space="preserve"> </w:t>
      </w:r>
      <w:r w:rsidRPr="002E0F89">
        <w:rPr>
          <w:sz w:val="21"/>
          <w:szCs w:val="21"/>
          <w:lang w:val="kk-KZ" w:eastAsia="zh-CN"/>
        </w:rPr>
        <w:t xml:space="preserve">Предоставление товара должны осуществляться Поставщиком согласно Приложению № 1.  </w:t>
      </w:r>
    </w:p>
    <w:p w:rsidR="006C77FA" w:rsidRPr="006C77FA" w:rsidRDefault="006C77FA" w:rsidP="006C77FA">
      <w:pPr>
        <w:tabs>
          <w:tab w:val="left" w:pos="426"/>
        </w:tabs>
        <w:suppressAutoHyphens/>
        <w:jc w:val="both"/>
        <w:rPr>
          <w:sz w:val="21"/>
          <w:szCs w:val="21"/>
          <w:lang w:eastAsia="zh-CN"/>
        </w:rPr>
      </w:pPr>
      <w:r>
        <w:rPr>
          <w:b/>
          <w:sz w:val="21"/>
          <w:szCs w:val="21"/>
          <w:u w:val="single"/>
          <w:lang w:val="kk-KZ" w:eastAsia="zh-CN"/>
        </w:rPr>
        <w:t>2.</w:t>
      </w:r>
      <w:r w:rsidRPr="006C77FA">
        <w:rPr>
          <w:b/>
          <w:sz w:val="21"/>
          <w:szCs w:val="21"/>
          <w:u w:val="single"/>
          <w:lang w:eastAsia="zh-CN"/>
        </w:rPr>
        <w:t>3.</w:t>
      </w:r>
      <w:r w:rsidRPr="006C77FA">
        <w:rPr>
          <w:sz w:val="21"/>
          <w:szCs w:val="21"/>
          <w:lang w:eastAsia="zh-CN"/>
        </w:rPr>
        <w:tab/>
        <w:t>Поставка товаров осуществляется Поставщиком в соответствии с условиями Заказчика, оговорёнными в перечне закупаемых товаров.</w:t>
      </w:r>
    </w:p>
    <w:p w:rsidR="002E0F89" w:rsidRPr="002E0F89" w:rsidRDefault="002E0F89" w:rsidP="002E0F89">
      <w:pPr>
        <w:suppressAutoHyphens/>
        <w:jc w:val="both"/>
        <w:rPr>
          <w:b/>
          <w:sz w:val="21"/>
          <w:szCs w:val="21"/>
          <w:u w:val="single"/>
          <w:lang w:eastAsia="zh-CN"/>
        </w:rPr>
      </w:pPr>
      <w:r w:rsidRPr="002E0F89">
        <w:rPr>
          <w:b/>
          <w:sz w:val="21"/>
          <w:szCs w:val="21"/>
          <w:u w:val="single"/>
          <w:lang w:eastAsia="zh-CN"/>
        </w:rPr>
        <w:t>2.</w:t>
      </w:r>
      <w:r w:rsidR="006C77FA">
        <w:rPr>
          <w:b/>
          <w:sz w:val="21"/>
          <w:szCs w:val="21"/>
          <w:u w:val="single"/>
          <w:lang w:eastAsia="zh-CN"/>
        </w:rPr>
        <w:t>4</w:t>
      </w:r>
      <w:r w:rsidRPr="002E0F89">
        <w:rPr>
          <w:sz w:val="21"/>
          <w:szCs w:val="21"/>
          <w:lang w:eastAsia="zh-CN"/>
        </w:rPr>
        <w:t xml:space="preserve">. Если в период выполнения Договора Поставщик в </w:t>
      </w:r>
      <w:proofErr w:type="gramStart"/>
      <w:r w:rsidRPr="002E0F89">
        <w:rPr>
          <w:sz w:val="21"/>
          <w:szCs w:val="21"/>
          <w:lang w:eastAsia="zh-CN"/>
        </w:rPr>
        <w:t>любой  момент</w:t>
      </w:r>
      <w:proofErr w:type="gramEnd"/>
      <w:r w:rsidRPr="002E0F89">
        <w:rPr>
          <w:sz w:val="21"/>
          <w:szCs w:val="21"/>
          <w:lang w:eastAsia="zh-CN"/>
        </w:rPr>
        <w:t xml:space="preserve"> столкнутся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причине</w:t>
      </w:r>
      <w:r w:rsidRPr="002E0F89">
        <w:rPr>
          <w:sz w:val="21"/>
          <w:szCs w:val="21"/>
          <w:lang w:val="kk-KZ" w:eastAsia="zh-CN"/>
        </w:rPr>
        <w:t xml:space="preserve"> </w:t>
      </w:r>
      <w:r w:rsidRPr="002E0F89">
        <w:rPr>
          <w:sz w:val="21"/>
          <w:szCs w:val="21"/>
          <w:lang w:eastAsia="zh-CN"/>
        </w:rPr>
        <w:t>(ах). После получения  уведомления  от Поставщика Заказчик должен оценить ситуацию и может, по своему усмотрению продлить срок выполнения Договора Поставщиком; в этом случае такое продление должно быть ратифицировано сторонами путём внесения поправки в текст договора.</w:t>
      </w:r>
    </w:p>
    <w:p w:rsidR="002E0F89" w:rsidRPr="002E0F89" w:rsidRDefault="002E0F89" w:rsidP="002E0F89">
      <w:pPr>
        <w:suppressAutoHyphens/>
        <w:jc w:val="both"/>
        <w:rPr>
          <w:b/>
          <w:sz w:val="21"/>
          <w:szCs w:val="21"/>
          <w:u w:val="single"/>
          <w:lang w:eastAsia="zh-CN"/>
        </w:rPr>
      </w:pPr>
      <w:r w:rsidRPr="002E0F89">
        <w:rPr>
          <w:b/>
          <w:sz w:val="21"/>
          <w:szCs w:val="21"/>
          <w:u w:val="single"/>
          <w:lang w:eastAsia="zh-CN"/>
        </w:rPr>
        <w:t>2.</w:t>
      </w:r>
      <w:r w:rsidR="006C77FA">
        <w:rPr>
          <w:b/>
          <w:sz w:val="21"/>
          <w:szCs w:val="21"/>
          <w:u w:val="single"/>
          <w:lang w:eastAsia="zh-CN"/>
        </w:rPr>
        <w:t>5</w:t>
      </w:r>
      <w:r w:rsidRPr="002E0F89">
        <w:rPr>
          <w:sz w:val="21"/>
          <w:szCs w:val="21"/>
          <w:lang w:eastAsia="zh-CN"/>
        </w:rPr>
        <w:t xml:space="preserve">. </w:t>
      </w:r>
      <w:r w:rsidRPr="002E0F89">
        <w:rPr>
          <w:sz w:val="21"/>
          <w:szCs w:val="21"/>
          <w:lang w:val="kk-KZ" w:eastAsia="zh-CN"/>
        </w:rPr>
        <w:t xml:space="preserve">За исключением форс-мажорных условий, если Поставщик не может поставить Товары, Заказчик без </w:t>
      </w:r>
      <w:r w:rsidRPr="002E0F89">
        <w:rPr>
          <w:sz w:val="21"/>
          <w:szCs w:val="21"/>
          <w:lang w:eastAsia="zh-CN"/>
        </w:rPr>
        <w:t>ущерба</w:t>
      </w:r>
      <w:r w:rsidRPr="002E0F89">
        <w:rPr>
          <w:sz w:val="21"/>
          <w:szCs w:val="21"/>
          <w:lang w:val="kk-KZ" w:eastAsia="zh-CN"/>
        </w:rPr>
        <w:t xml:space="preserve"> своим правом в рамках </w:t>
      </w:r>
      <w:r w:rsidRPr="002E0F89">
        <w:rPr>
          <w:sz w:val="21"/>
          <w:szCs w:val="21"/>
          <w:lang w:eastAsia="zh-CN"/>
        </w:rPr>
        <w:t xml:space="preserve"> Договора</w:t>
      </w:r>
      <w:r w:rsidRPr="002E0F89">
        <w:rPr>
          <w:sz w:val="21"/>
          <w:szCs w:val="21"/>
          <w:lang w:val="kk-KZ" w:eastAsia="zh-CN"/>
        </w:rPr>
        <w:t xml:space="preserve"> вычитает из цены Договора в виде неустойки сумму в размере 0,1% от суммы недопоставки за каждый день просрочки.</w:t>
      </w:r>
      <w:r w:rsidRPr="002E0F89">
        <w:rPr>
          <w:sz w:val="21"/>
          <w:szCs w:val="21"/>
          <w:lang w:eastAsia="zh-CN"/>
        </w:rPr>
        <w:t xml:space="preserve"> </w:t>
      </w:r>
    </w:p>
    <w:p w:rsidR="002E0F89" w:rsidRPr="002E0F89" w:rsidRDefault="006C77FA" w:rsidP="002E0F89">
      <w:pPr>
        <w:suppressAutoHyphens/>
        <w:jc w:val="both"/>
        <w:rPr>
          <w:b/>
          <w:sz w:val="21"/>
          <w:szCs w:val="21"/>
          <w:u w:val="single"/>
          <w:lang w:eastAsia="zh-CN"/>
        </w:rPr>
      </w:pPr>
      <w:r>
        <w:rPr>
          <w:b/>
          <w:sz w:val="21"/>
          <w:szCs w:val="21"/>
          <w:u w:val="single"/>
          <w:lang w:eastAsia="zh-CN"/>
        </w:rPr>
        <w:lastRenderedPageBreak/>
        <w:t>2.6</w:t>
      </w:r>
      <w:r w:rsidR="002E0F89" w:rsidRPr="002E0F89">
        <w:rPr>
          <w:b/>
          <w:sz w:val="21"/>
          <w:szCs w:val="21"/>
          <w:u w:val="single"/>
          <w:lang w:eastAsia="zh-CN"/>
        </w:rPr>
        <w:t>.</w:t>
      </w:r>
      <w:r w:rsidR="002E0F89" w:rsidRPr="002E0F89">
        <w:rPr>
          <w:b/>
          <w:sz w:val="21"/>
          <w:szCs w:val="21"/>
          <w:lang w:eastAsia="zh-CN"/>
        </w:rPr>
        <w:t xml:space="preserve"> </w:t>
      </w:r>
      <w:r w:rsidR="002E0F89" w:rsidRPr="002E0F89">
        <w:rPr>
          <w:sz w:val="21"/>
          <w:szCs w:val="21"/>
          <w:lang w:eastAsia="zh-CN"/>
        </w:rPr>
        <w:t>Для целей настоящего</w:t>
      </w:r>
      <w:r w:rsidR="002E0F89" w:rsidRPr="002E0F89">
        <w:rPr>
          <w:sz w:val="21"/>
          <w:szCs w:val="21"/>
          <w:lang w:val="kk-KZ" w:eastAsia="zh-CN"/>
        </w:rPr>
        <w:t xml:space="preserve"> </w:t>
      </w:r>
      <w:r w:rsidR="002E0F89" w:rsidRPr="002E0F89">
        <w:rPr>
          <w:sz w:val="21"/>
          <w:szCs w:val="21"/>
          <w:lang w:eastAsia="zh-CN"/>
        </w:rPr>
        <w:t xml:space="preserve">Договора </w:t>
      </w:r>
      <w:r w:rsidR="002E0F89" w:rsidRPr="002E0F89">
        <w:rPr>
          <w:sz w:val="21"/>
          <w:szCs w:val="21"/>
          <w:lang w:val="kk-KZ" w:eastAsia="zh-CN"/>
        </w:rPr>
        <w:t>«Форс-мажор» означает событие, неподвластное контролю со стороны Поставщика, не связанное с просчетом или небрежностью Поставщика и имеющее непредвиденный характер. Такие событие могут включать, но не ограничиваться действиями, такими как: военные действия, природных или стихийных бедствий, эпидемии, карантин и эмбарго на поставке товаров.</w:t>
      </w:r>
    </w:p>
    <w:p w:rsidR="002E0F89" w:rsidRDefault="002E0F89" w:rsidP="00BF7A47">
      <w:pPr>
        <w:pStyle w:val="ab"/>
        <w:shd w:val="clear" w:color="auto" w:fill="FFFFFF"/>
        <w:spacing w:before="0" w:after="0"/>
        <w:jc w:val="both"/>
        <w:textAlignment w:val="baseline"/>
        <w:rPr>
          <w:color w:val="000000"/>
        </w:rPr>
      </w:pPr>
    </w:p>
    <w:p w:rsidR="006C77FA" w:rsidRPr="00733A06" w:rsidRDefault="006C77FA" w:rsidP="006C77FA">
      <w:pPr>
        <w:pStyle w:val="af6"/>
        <w:spacing w:after="0"/>
        <w:jc w:val="center"/>
        <w:rPr>
          <w:rFonts w:ascii="Times New Roman" w:hAnsi="Times New Roman" w:cs="Times New Roman"/>
          <w:lang w:val="ru-RU"/>
        </w:rPr>
      </w:pPr>
      <w:r w:rsidRPr="00733A06">
        <w:rPr>
          <w:rFonts w:ascii="Times New Roman" w:hAnsi="Times New Roman" w:cs="Times New Roman"/>
          <w:b/>
          <w:sz w:val="21"/>
          <w:szCs w:val="21"/>
          <w:u w:val="single"/>
          <w:lang w:val="ru-RU"/>
        </w:rPr>
        <w:t>3.</w:t>
      </w:r>
      <w:r w:rsidRPr="00733A06">
        <w:rPr>
          <w:rFonts w:ascii="Times New Roman" w:hAnsi="Times New Roman" w:cs="Times New Roman"/>
          <w:b/>
          <w:sz w:val="21"/>
          <w:szCs w:val="21"/>
          <w:u w:val="single"/>
          <w:lang w:val="kk-KZ"/>
        </w:rPr>
        <w:t xml:space="preserve"> </w:t>
      </w:r>
      <w:r w:rsidRPr="00733A06">
        <w:rPr>
          <w:rFonts w:ascii="Times New Roman" w:hAnsi="Times New Roman" w:cs="Times New Roman"/>
          <w:b/>
          <w:sz w:val="21"/>
          <w:szCs w:val="21"/>
          <w:u w:val="single"/>
          <w:lang w:val="ru-RU"/>
        </w:rPr>
        <w:t>Порядок поставки товаров</w:t>
      </w:r>
    </w:p>
    <w:p w:rsidR="006C77FA" w:rsidRPr="00733A06" w:rsidRDefault="006C77FA" w:rsidP="006C77FA">
      <w:pPr>
        <w:pStyle w:val="af6"/>
        <w:spacing w:after="0"/>
        <w:jc w:val="both"/>
        <w:rPr>
          <w:rFonts w:ascii="Times New Roman" w:hAnsi="Times New Roman" w:cs="Times New Roman"/>
          <w:lang w:val="ru-RU"/>
        </w:rPr>
      </w:pPr>
      <w:r w:rsidRPr="00733A06">
        <w:rPr>
          <w:rFonts w:ascii="Times New Roman" w:hAnsi="Times New Roman" w:cs="Times New Roman"/>
          <w:b/>
          <w:sz w:val="21"/>
          <w:szCs w:val="21"/>
          <w:u w:val="single"/>
          <w:lang w:val="ru-RU"/>
        </w:rPr>
        <w:t>3.1.</w:t>
      </w:r>
      <w:r w:rsidRPr="00733A06">
        <w:rPr>
          <w:rFonts w:ascii="Times New Roman" w:hAnsi="Times New Roman" w:cs="Times New Roman"/>
          <w:b/>
          <w:sz w:val="21"/>
          <w:szCs w:val="21"/>
          <w:lang w:val="ru-RU"/>
        </w:rPr>
        <w:t xml:space="preserve"> </w:t>
      </w:r>
      <w:r w:rsidRPr="00733A06">
        <w:rPr>
          <w:rFonts w:ascii="Times New Roman" w:hAnsi="Times New Roman" w:cs="Times New Roman"/>
          <w:sz w:val="21"/>
          <w:szCs w:val="21"/>
          <w:lang w:val="ru-RU"/>
        </w:rPr>
        <w:t xml:space="preserve">Поставка товаров </w:t>
      </w:r>
      <w:r w:rsidRPr="00733A06">
        <w:rPr>
          <w:rFonts w:ascii="Times New Roman" w:hAnsi="Times New Roman" w:cs="Times New Roman"/>
          <w:sz w:val="21"/>
          <w:szCs w:val="21"/>
          <w:lang w:val="kk-KZ"/>
        </w:rPr>
        <w:t>осуществляется</w:t>
      </w:r>
      <w:r w:rsidRPr="00733A06">
        <w:rPr>
          <w:rFonts w:ascii="Times New Roman" w:hAnsi="Times New Roman" w:cs="Times New Roman"/>
          <w:sz w:val="21"/>
          <w:szCs w:val="21"/>
          <w:lang w:val="ru-RU"/>
        </w:rPr>
        <w:t xml:space="preserve"> поставщиком в соответствии с условиями данного договора.</w:t>
      </w:r>
    </w:p>
    <w:p w:rsidR="006C77FA" w:rsidRPr="00733A06" w:rsidRDefault="006C77FA" w:rsidP="006C77FA">
      <w:pPr>
        <w:pStyle w:val="af6"/>
        <w:spacing w:after="0"/>
        <w:jc w:val="both"/>
        <w:rPr>
          <w:rFonts w:ascii="Times New Roman" w:hAnsi="Times New Roman" w:cs="Times New Roman"/>
          <w:sz w:val="21"/>
          <w:szCs w:val="21"/>
          <w:lang w:val="kk-KZ"/>
        </w:rPr>
      </w:pPr>
      <w:r w:rsidRPr="00733A06">
        <w:rPr>
          <w:rFonts w:ascii="Times New Roman" w:hAnsi="Times New Roman" w:cs="Times New Roman"/>
          <w:b/>
          <w:sz w:val="21"/>
          <w:szCs w:val="21"/>
          <w:u w:val="single"/>
          <w:lang w:val="kk-KZ"/>
        </w:rPr>
        <w:t>3.2.</w:t>
      </w:r>
      <w:r w:rsidRPr="00733A06">
        <w:rPr>
          <w:rFonts w:ascii="Times New Roman" w:hAnsi="Times New Roman" w:cs="Times New Roman"/>
          <w:b/>
          <w:sz w:val="21"/>
          <w:szCs w:val="21"/>
          <w:lang w:val="kk-KZ"/>
        </w:rPr>
        <w:t xml:space="preserve"> </w:t>
      </w:r>
      <w:r w:rsidRPr="00733A06">
        <w:rPr>
          <w:rFonts w:ascii="Times New Roman" w:hAnsi="Times New Roman" w:cs="Times New Roman"/>
          <w:sz w:val="21"/>
          <w:szCs w:val="21"/>
          <w:lang w:val="kk-KZ"/>
        </w:rPr>
        <w:t xml:space="preserve">Поставщик должен поставить товары до пункта назначения, </w:t>
      </w:r>
      <w:r w:rsidRPr="00733A06">
        <w:rPr>
          <w:rFonts w:ascii="Times New Roman" w:hAnsi="Times New Roman" w:cs="Times New Roman"/>
          <w:b/>
          <w:sz w:val="21"/>
          <w:szCs w:val="21"/>
          <w:lang w:val="kk-KZ"/>
        </w:rPr>
        <w:t xml:space="preserve">(г.Актобе, ул., Набережная 79/61 </w:t>
      </w:r>
      <w:r>
        <w:rPr>
          <w:rFonts w:ascii="Times New Roman" w:hAnsi="Times New Roman" w:cs="Times New Roman"/>
          <w:b/>
          <w:sz w:val="21"/>
          <w:szCs w:val="21"/>
          <w:lang w:val="kk-KZ"/>
        </w:rPr>
        <w:t xml:space="preserve"> кабинет №42 или кабинет №50</w:t>
      </w:r>
      <w:r w:rsidRPr="00733A06">
        <w:rPr>
          <w:rFonts w:ascii="Times New Roman" w:hAnsi="Times New Roman" w:cs="Times New Roman"/>
          <w:b/>
          <w:sz w:val="21"/>
          <w:szCs w:val="21"/>
          <w:lang w:val="kk-KZ"/>
        </w:rPr>
        <w:t>).</w:t>
      </w:r>
      <w:r w:rsidRPr="00733A06">
        <w:rPr>
          <w:rFonts w:ascii="Times New Roman" w:hAnsi="Times New Roman" w:cs="Times New Roman"/>
          <w:sz w:val="21"/>
          <w:szCs w:val="21"/>
          <w:lang w:val="kk-KZ"/>
        </w:rPr>
        <w:t xml:space="preserve"> </w:t>
      </w:r>
    </w:p>
    <w:p w:rsidR="006C77FA" w:rsidRDefault="006C77FA" w:rsidP="006C77FA">
      <w:pPr>
        <w:pStyle w:val="af6"/>
        <w:spacing w:after="0"/>
        <w:ind w:firstLine="426"/>
        <w:jc w:val="both"/>
        <w:rPr>
          <w:rFonts w:ascii="Times New Roman" w:hAnsi="Times New Roman" w:cs="Times New Roman"/>
          <w:sz w:val="21"/>
          <w:szCs w:val="21"/>
          <w:lang w:val="kk-KZ"/>
        </w:rPr>
      </w:pPr>
      <w:r w:rsidRPr="00733A06">
        <w:rPr>
          <w:rFonts w:ascii="Times New Roman" w:hAnsi="Times New Roman" w:cs="Times New Roman"/>
          <w:sz w:val="21"/>
          <w:szCs w:val="21"/>
          <w:lang w:val="kk-KZ"/>
        </w:rPr>
        <w:t>Транспортировка этих товаров до пункта назначения осуществляется и оплачивается Поставщиком, а связанные с этим расходы включаются в цену Договора.</w:t>
      </w:r>
    </w:p>
    <w:p w:rsidR="00431784" w:rsidRPr="00431784" w:rsidRDefault="00431784" w:rsidP="00431784">
      <w:pPr>
        <w:pStyle w:val="af6"/>
        <w:spacing w:after="0"/>
        <w:jc w:val="both"/>
        <w:rPr>
          <w:rFonts w:ascii="Times New Roman" w:hAnsi="Times New Roman" w:cs="Times New Roman"/>
          <w:sz w:val="21"/>
          <w:szCs w:val="21"/>
          <w:lang w:val="ru-RU"/>
        </w:rPr>
      </w:pPr>
      <w:r w:rsidRPr="00431784">
        <w:rPr>
          <w:rFonts w:ascii="Times New Roman" w:hAnsi="Times New Roman" w:cs="Times New Roman"/>
          <w:b/>
          <w:sz w:val="21"/>
          <w:szCs w:val="21"/>
          <w:u w:val="single"/>
          <w:lang w:val="kk-KZ"/>
        </w:rPr>
        <w:t>3.3.</w:t>
      </w:r>
      <w:r w:rsidRPr="00431784">
        <w:rPr>
          <w:rFonts w:ascii="Times New Roman" w:hAnsi="Times New Roman" w:cs="Times New Roman"/>
          <w:sz w:val="21"/>
          <w:szCs w:val="21"/>
          <w:lang w:val="kk-KZ"/>
        </w:rPr>
        <w:t xml:space="preserve"> </w:t>
      </w:r>
      <w:r w:rsidRPr="00431784">
        <w:rPr>
          <w:rFonts w:ascii="Times New Roman" w:hAnsi="Times New Roman" w:cs="Times New Roman"/>
          <w:sz w:val="21"/>
          <w:szCs w:val="21"/>
          <w:lang w:val="ru-RU"/>
        </w:rPr>
        <w:t>Задержка с выполнением поставки со стороны поставщика приводит к удержанию обеспечения исполнения договора и выплате неустойки.</w:t>
      </w:r>
    </w:p>
    <w:p w:rsidR="002E0F89" w:rsidRDefault="002E0F89" w:rsidP="00BF7A47">
      <w:pPr>
        <w:pStyle w:val="ab"/>
        <w:shd w:val="clear" w:color="auto" w:fill="FFFFFF"/>
        <w:spacing w:before="0" w:after="0"/>
        <w:jc w:val="both"/>
        <w:textAlignment w:val="baseline"/>
        <w:rPr>
          <w:color w:val="000000"/>
        </w:rPr>
      </w:pPr>
    </w:p>
    <w:p w:rsidR="006C77FA" w:rsidRPr="006C77FA" w:rsidRDefault="006C77FA" w:rsidP="006C77FA">
      <w:pPr>
        <w:suppressAutoHyphens/>
        <w:jc w:val="center"/>
        <w:rPr>
          <w:b/>
          <w:sz w:val="21"/>
          <w:szCs w:val="21"/>
          <w:u w:val="single"/>
          <w:lang w:eastAsia="zh-CN"/>
        </w:rPr>
      </w:pPr>
      <w:r w:rsidRPr="006C77FA">
        <w:rPr>
          <w:b/>
          <w:sz w:val="21"/>
          <w:szCs w:val="21"/>
          <w:u w:val="single"/>
          <w:lang w:eastAsia="zh-CN"/>
        </w:rPr>
        <w:t>4. Гарантия качества</w:t>
      </w:r>
    </w:p>
    <w:p w:rsidR="006C77FA" w:rsidRPr="006C77FA" w:rsidRDefault="006C77FA" w:rsidP="006C77FA">
      <w:pPr>
        <w:suppressAutoHyphens/>
        <w:jc w:val="center"/>
        <w:rPr>
          <w:b/>
          <w:sz w:val="21"/>
          <w:szCs w:val="21"/>
          <w:u w:val="single"/>
          <w:lang w:eastAsia="zh-CN"/>
        </w:rPr>
      </w:pPr>
    </w:p>
    <w:p w:rsidR="006C77FA" w:rsidRPr="006C77FA" w:rsidRDefault="006C77FA" w:rsidP="006C77FA">
      <w:pPr>
        <w:suppressAutoHyphens/>
        <w:jc w:val="both"/>
        <w:rPr>
          <w:b/>
          <w:sz w:val="21"/>
          <w:szCs w:val="21"/>
          <w:u w:val="single"/>
          <w:lang w:eastAsia="zh-CN"/>
        </w:rPr>
      </w:pPr>
      <w:r w:rsidRPr="006C77FA">
        <w:rPr>
          <w:b/>
          <w:sz w:val="21"/>
          <w:szCs w:val="21"/>
          <w:u w:val="single"/>
          <w:lang w:eastAsia="zh-CN"/>
        </w:rPr>
        <w:t>4.1.</w:t>
      </w:r>
      <w:r w:rsidRPr="006C77FA">
        <w:rPr>
          <w:sz w:val="21"/>
          <w:szCs w:val="21"/>
          <w:lang w:val="kk-KZ" w:eastAsia="zh-CN"/>
        </w:rPr>
        <w:t xml:space="preserve"> Поставщик гарантирует, что поставленные товары будут соответствовать нормам ГОСТа и использовать материал высокого  качества. </w:t>
      </w:r>
    </w:p>
    <w:p w:rsidR="006C77FA" w:rsidRPr="006C77FA" w:rsidRDefault="006C77FA" w:rsidP="006C77FA">
      <w:pPr>
        <w:suppressAutoHyphens/>
        <w:jc w:val="both"/>
        <w:rPr>
          <w:b/>
          <w:sz w:val="21"/>
          <w:szCs w:val="21"/>
          <w:u w:val="single"/>
          <w:lang w:val="kk-KZ" w:eastAsia="zh-CN"/>
        </w:rPr>
      </w:pPr>
      <w:r w:rsidRPr="006C77FA">
        <w:rPr>
          <w:b/>
          <w:sz w:val="21"/>
          <w:szCs w:val="21"/>
          <w:u w:val="single"/>
          <w:lang w:eastAsia="zh-CN"/>
        </w:rPr>
        <w:t>4.2</w:t>
      </w:r>
      <w:r w:rsidRPr="006C77FA">
        <w:rPr>
          <w:b/>
          <w:sz w:val="21"/>
          <w:szCs w:val="21"/>
          <w:lang w:eastAsia="zh-CN"/>
        </w:rPr>
        <w:t xml:space="preserve">. </w:t>
      </w:r>
      <w:r w:rsidRPr="006C77FA">
        <w:rPr>
          <w:sz w:val="21"/>
          <w:szCs w:val="21"/>
          <w:lang w:val="kk-KZ" w:eastAsia="zh-CN"/>
        </w:rPr>
        <w:t xml:space="preserve">При поставке бракованного товара плохого качества, товар возвращается Поставщику, расходы, связанные с возвратом и заменой товара в целом несет Поставщик. </w:t>
      </w:r>
      <w:r w:rsidRPr="006C77FA">
        <w:rPr>
          <w:b/>
          <w:sz w:val="21"/>
          <w:szCs w:val="21"/>
          <w:lang w:eastAsia="zh-CN"/>
        </w:rPr>
        <w:t xml:space="preserve"> </w:t>
      </w:r>
    </w:p>
    <w:p w:rsidR="006C77FA" w:rsidRPr="006C77FA" w:rsidRDefault="006C77FA" w:rsidP="006C77FA">
      <w:pPr>
        <w:suppressAutoHyphens/>
        <w:jc w:val="both"/>
        <w:rPr>
          <w:b/>
          <w:sz w:val="21"/>
          <w:szCs w:val="21"/>
          <w:u w:val="single"/>
          <w:lang w:val="kk-KZ" w:eastAsia="zh-CN"/>
        </w:rPr>
      </w:pPr>
      <w:r w:rsidRPr="006C77FA">
        <w:rPr>
          <w:b/>
          <w:sz w:val="21"/>
          <w:szCs w:val="21"/>
          <w:u w:val="single"/>
          <w:lang w:val="kk-KZ" w:eastAsia="zh-CN"/>
        </w:rPr>
        <w:t>4.3.</w:t>
      </w:r>
      <w:r w:rsidRPr="006C77FA">
        <w:rPr>
          <w:b/>
          <w:sz w:val="21"/>
          <w:szCs w:val="21"/>
          <w:lang w:val="kk-KZ" w:eastAsia="zh-CN"/>
        </w:rPr>
        <w:t xml:space="preserve"> </w:t>
      </w:r>
      <w:r w:rsidRPr="006C77FA">
        <w:rPr>
          <w:sz w:val="21"/>
          <w:szCs w:val="21"/>
          <w:lang w:val="kk-KZ" w:eastAsia="zh-CN"/>
        </w:rPr>
        <w:t>Заказчик обязан оперативно уведомить Поставщика в письменном виде обо всех претензиях, возникших при поставке товара.</w:t>
      </w:r>
    </w:p>
    <w:p w:rsidR="006C77FA" w:rsidRPr="006C77FA" w:rsidRDefault="006C77FA" w:rsidP="006C77FA">
      <w:pPr>
        <w:suppressAutoHyphens/>
        <w:jc w:val="both"/>
        <w:rPr>
          <w:b/>
          <w:sz w:val="21"/>
          <w:szCs w:val="21"/>
          <w:u w:val="single"/>
          <w:lang w:eastAsia="zh-CN"/>
        </w:rPr>
      </w:pPr>
      <w:r w:rsidRPr="006C77FA">
        <w:rPr>
          <w:b/>
          <w:sz w:val="21"/>
          <w:szCs w:val="21"/>
          <w:u w:val="single"/>
          <w:lang w:val="kk-KZ" w:eastAsia="zh-CN"/>
        </w:rPr>
        <w:t>4.4.</w:t>
      </w:r>
      <w:r w:rsidRPr="006C77FA">
        <w:rPr>
          <w:b/>
          <w:sz w:val="21"/>
          <w:szCs w:val="21"/>
          <w:lang w:val="kk-KZ" w:eastAsia="zh-CN"/>
        </w:rPr>
        <w:t xml:space="preserve"> </w:t>
      </w:r>
      <w:r w:rsidRPr="006C77FA">
        <w:rPr>
          <w:sz w:val="21"/>
          <w:szCs w:val="21"/>
          <w:lang w:val="kk-KZ" w:eastAsia="zh-CN"/>
        </w:rPr>
        <w:t>Если Поставщик, получив уведомление, не исправит дефекты в сроки, требуемые Заказчиком, Заказчик может применять необходимые санкции и меры по исправлению дефектов за счет Поставщика и без какого-либо ущерба другим правом, которыми Заказчик может обладать по Договору в отношении Поставщика.</w:t>
      </w:r>
    </w:p>
    <w:p w:rsidR="006C77FA" w:rsidRPr="006C77FA" w:rsidRDefault="006C77FA" w:rsidP="006C77FA">
      <w:pPr>
        <w:suppressAutoHyphens/>
        <w:jc w:val="center"/>
        <w:rPr>
          <w:b/>
          <w:sz w:val="21"/>
          <w:szCs w:val="21"/>
          <w:u w:val="single"/>
          <w:lang w:eastAsia="zh-CN"/>
        </w:rPr>
      </w:pPr>
    </w:p>
    <w:p w:rsidR="006C77FA" w:rsidRPr="006C77FA" w:rsidRDefault="006C77FA" w:rsidP="006C77FA">
      <w:pPr>
        <w:suppressAutoHyphens/>
        <w:jc w:val="center"/>
        <w:rPr>
          <w:b/>
          <w:sz w:val="21"/>
          <w:szCs w:val="21"/>
          <w:u w:val="single"/>
          <w:lang w:eastAsia="zh-CN"/>
        </w:rPr>
      </w:pPr>
      <w:r w:rsidRPr="006C77FA">
        <w:rPr>
          <w:b/>
          <w:sz w:val="21"/>
          <w:szCs w:val="21"/>
          <w:u w:val="single"/>
          <w:lang w:eastAsia="zh-CN"/>
        </w:rPr>
        <w:t>5. Тара и упаковка</w:t>
      </w:r>
    </w:p>
    <w:p w:rsidR="006C77FA" w:rsidRPr="006C77FA" w:rsidRDefault="006C77FA" w:rsidP="006C77FA">
      <w:pPr>
        <w:suppressAutoHyphens/>
        <w:jc w:val="both"/>
        <w:rPr>
          <w:b/>
          <w:sz w:val="21"/>
          <w:szCs w:val="21"/>
          <w:u w:val="single"/>
          <w:lang w:eastAsia="zh-CN"/>
        </w:rPr>
      </w:pPr>
      <w:r w:rsidRPr="006C77FA">
        <w:rPr>
          <w:b/>
          <w:sz w:val="21"/>
          <w:szCs w:val="21"/>
          <w:u w:val="single"/>
          <w:lang w:eastAsia="zh-CN"/>
        </w:rPr>
        <w:t>5.1.</w:t>
      </w:r>
      <w:r w:rsidRPr="006C77FA">
        <w:rPr>
          <w:sz w:val="21"/>
          <w:szCs w:val="21"/>
          <w:lang w:eastAsia="zh-CN"/>
        </w:rPr>
        <w:t xml:space="preserve"> Поставщик должен  обеспечить упаковку товаров, способную предотвратить их от  повреждения  или порчи  во время  перевозки  к  конечному  пункту  назначения. Упаковка должна  выдерживать, без каких-либо ограничений, интенсивную подъёмно-транспортную обработку и воздействие экстремальных  температур, соли и осадков  во время  перевозки, а также  открытого хранения.</w:t>
      </w:r>
    </w:p>
    <w:p w:rsidR="006C77FA" w:rsidRPr="006C77FA" w:rsidRDefault="006C77FA" w:rsidP="006C77FA">
      <w:pPr>
        <w:suppressAutoHyphens/>
        <w:jc w:val="both"/>
        <w:rPr>
          <w:sz w:val="21"/>
          <w:szCs w:val="21"/>
          <w:lang w:eastAsia="zh-CN"/>
        </w:rPr>
      </w:pPr>
      <w:r w:rsidRPr="006C77FA">
        <w:rPr>
          <w:b/>
          <w:sz w:val="21"/>
          <w:szCs w:val="21"/>
          <w:u w:val="single"/>
          <w:lang w:eastAsia="zh-CN"/>
        </w:rPr>
        <w:t>5.2.</w:t>
      </w:r>
      <w:r w:rsidRPr="006C77FA">
        <w:rPr>
          <w:sz w:val="21"/>
          <w:szCs w:val="21"/>
          <w:lang w:eastAsia="zh-CN"/>
        </w:rPr>
        <w:t xml:space="preserve"> Упаковка и маркировка ящиков, а т</w:t>
      </w:r>
      <w:r>
        <w:rPr>
          <w:sz w:val="21"/>
          <w:szCs w:val="21"/>
          <w:lang w:eastAsia="zh-CN"/>
        </w:rPr>
        <w:t xml:space="preserve">акже документация внутри и вне </w:t>
      </w:r>
      <w:proofErr w:type="gramStart"/>
      <w:r w:rsidRPr="006C77FA">
        <w:rPr>
          <w:sz w:val="21"/>
          <w:szCs w:val="21"/>
          <w:lang w:eastAsia="zh-CN"/>
        </w:rPr>
        <w:t>должны  строго</w:t>
      </w:r>
      <w:proofErr w:type="gramEnd"/>
      <w:r w:rsidRPr="006C77FA">
        <w:rPr>
          <w:sz w:val="21"/>
          <w:szCs w:val="21"/>
          <w:lang w:eastAsia="zh-CN"/>
        </w:rPr>
        <w:t xml:space="preserve"> соответствовать  требованиям.</w:t>
      </w:r>
    </w:p>
    <w:p w:rsidR="006C77FA" w:rsidRPr="006C77FA" w:rsidRDefault="006C77FA" w:rsidP="006C77FA">
      <w:pPr>
        <w:suppressAutoHyphens/>
        <w:jc w:val="center"/>
        <w:rPr>
          <w:b/>
          <w:sz w:val="21"/>
          <w:szCs w:val="21"/>
          <w:u w:val="single"/>
          <w:lang w:eastAsia="zh-CN"/>
        </w:rPr>
      </w:pPr>
    </w:p>
    <w:p w:rsidR="006C77FA" w:rsidRPr="006C77FA" w:rsidRDefault="006C77FA" w:rsidP="006C77FA">
      <w:pPr>
        <w:suppressAutoHyphens/>
        <w:jc w:val="center"/>
        <w:rPr>
          <w:b/>
          <w:sz w:val="21"/>
          <w:szCs w:val="21"/>
          <w:u w:val="single"/>
          <w:lang w:eastAsia="zh-CN"/>
        </w:rPr>
      </w:pPr>
      <w:r w:rsidRPr="006C77FA">
        <w:rPr>
          <w:b/>
          <w:sz w:val="21"/>
          <w:szCs w:val="21"/>
          <w:u w:val="single"/>
          <w:lang w:eastAsia="zh-CN"/>
        </w:rPr>
        <w:t>6. Цена и порядок расчетов</w:t>
      </w:r>
    </w:p>
    <w:p w:rsidR="006C77FA" w:rsidRPr="006C77FA" w:rsidRDefault="006C77FA" w:rsidP="006C77FA">
      <w:pPr>
        <w:suppressAutoHyphens/>
        <w:jc w:val="both"/>
        <w:rPr>
          <w:b/>
          <w:sz w:val="21"/>
          <w:szCs w:val="21"/>
          <w:u w:val="single"/>
          <w:lang w:eastAsia="zh-CN"/>
        </w:rPr>
      </w:pPr>
      <w:r w:rsidRPr="006C77FA">
        <w:rPr>
          <w:b/>
          <w:sz w:val="21"/>
          <w:szCs w:val="21"/>
          <w:u w:val="single"/>
          <w:lang w:eastAsia="zh-CN"/>
        </w:rPr>
        <w:t>6.1.</w:t>
      </w:r>
      <w:r w:rsidRPr="006C77FA">
        <w:rPr>
          <w:b/>
          <w:sz w:val="21"/>
          <w:szCs w:val="21"/>
          <w:lang w:eastAsia="zh-CN"/>
        </w:rPr>
        <w:t xml:space="preserve"> </w:t>
      </w:r>
      <w:r w:rsidRPr="006C77FA">
        <w:rPr>
          <w:sz w:val="21"/>
          <w:szCs w:val="21"/>
          <w:lang w:val="kk-KZ" w:eastAsia="zh-CN"/>
        </w:rPr>
        <w:t xml:space="preserve">Сроки выплат: оплата по настоящему Договору производится Заказчиком по фактическому получению товара  </w:t>
      </w:r>
      <w:r w:rsidRPr="006C77FA">
        <w:rPr>
          <w:b/>
          <w:sz w:val="21"/>
          <w:szCs w:val="21"/>
          <w:lang w:val="kk-KZ"/>
        </w:rPr>
        <w:t>в течении 30 (тридцать) календарных дней</w:t>
      </w:r>
      <w:r w:rsidRPr="006C77FA">
        <w:rPr>
          <w:b/>
          <w:sz w:val="21"/>
          <w:szCs w:val="21"/>
          <w:lang w:val="kk-KZ" w:eastAsia="zh-CN"/>
        </w:rPr>
        <w:t>.</w:t>
      </w:r>
    </w:p>
    <w:p w:rsidR="006C77FA" w:rsidRPr="006C77FA" w:rsidRDefault="006C77FA" w:rsidP="006C77FA">
      <w:pPr>
        <w:suppressAutoHyphens/>
        <w:jc w:val="both"/>
        <w:rPr>
          <w:sz w:val="21"/>
          <w:szCs w:val="21"/>
          <w:lang w:val="kk-KZ" w:eastAsia="zh-CN"/>
        </w:rPr>
      </w:pPr>
      <w:r w:rsidRPr="006C77FA">
        <w:rPr>
          <w:b/>
          <w:sz w:val="21"/>
          <w:szCs w:val="21"/>
          <w:u w:val="single"/>
          <w:lang w:eastAsia="zh-CN"/>
        </w:rPr>
        <w:t>6.2.</w:t>
      </w:r>
      <w:r w:rsidRPr="006C77FA">
        <w:rPr>
          <w:b/>
          <w:sz w:val="21"/>
          <w:szCs w:val="21"/>
          <w:lang w:val="kk-KZ" w:eastAsia="zh-CN"/>
        </w:rPr>
        <w:t xml:space="preserve"> </w:t>
      </w:r>
      <w:r w:rsidRPr="006C77FA">
        <w:rPr>
          <w:sz w:val="21"/>
          <w:szCs w:val="21"/>
          <w:lang w:val="kk-KZ" w:eastAsia="zh-CN"/>
        </w:rPr>
        <w:t xml:space="preserve">Необходимые документы, предшествующие оплате: </w:t>
      </w:r>
      <w:r>
        <w:rPr>
          <w:sz w:val="21"/>
          <w:szCs w:val="21"/>
          <w:lang w:val="kk-KZ" w:eastAsia="zh-CN"/>
        </w:rPr>
        <w:t xml:space="preserve"> </w:t>
      </w:r>
      <w:r w:rsidRPr="006C77FA">
        <w:rPr>
          <w:b/>
          <w:sz w:val="21"/>
          <w:szCs w:val="21"/>
          <w:lang w:val="kk-KZ" w:eastAsia="zh-CN"/>
        </w:rPr>
        <w:t>счет-фактура, накладная.</w:t>
      </w:r>
      <w:r w:rsidRPr="006C77FA">
        <w:rPr>
          <w:sz w:val="21"/>
          <w:szCs w:val="21"/>
          <w:lang w:eastAsia="zh-CN"/>
        </w:rPr>
        <w:t xml:space="preserve">  </w:t>
      </w:r>
    </w:p>
    <w:p w:rsidR="006C77FA" w:rsidRPr="006C77FA" w:rsidRDefault="006C77FA" w:rsidP="006C77FA">
      <w:pPr>
        <w:suppressAutoHyphens/>
        <w:jc w:val="both"/>
        <w:rPr>
          <w:sz w:val="21"/>
          <w:szCs w:val="21"/>
          <w:lang w:val="kk-KZ" w:eastAsia="zh-CN"/>
        </w:rPr>
      </w:pPr>
      <w:r w:rsidRPr="006C77FA">
        <w:rPr>
          <w:b/>
          <w:sz w:val="21"/>
          <w:szCs w:val="21"/>
          <w:u w:val="single"/>
          <w:lang w:eastAsia="zh-CN"/>
        </w:rPr>
        <w:t>6.3.</w:t>
      </w:r>
      <w:r w:rsidRPr="006C77FA">
        <w:rPr>
          <w:b/>
          <w:sz w:val="21"/>
          <w:szCs w:val="21"/>
          <w:lang w:eastAsia="zh-CN"/>
        </w:rPr>
        <w:t xml:space="preserve"> </w:t>
      </w:r>
      <w:r w:rsidRPr="006C77FA">
        <w:rPr>
          <w:sz w:val="21"/>
          <w:szCs w:val="21"/>
          <w:lang w:val="kk-KZ" w:eastAsia="zh-CN"/>
        </w:rPr>
        <w:t>О</w:t>
      </w:r>
      <w:r w:rsidRPr="006C77FA">
        <w:rPr>
          <w:sz w:val="21"/>
          <w:szCs w:val="21"/>
          <w:lang w:eastAsia="zh-CN"/>
        </w:rPr>
        <w:t>плат</w:t>
      </w:r>
      <w:r w:rsidRPr="006C77FA">
        <w:rPr>
          <w:sz w:val="21"/>
          <w:szCs w:val="21"/>
          <w:lang w:val="kk-KZ" w:eastAsia="zh-CN"/>
        </w:rPr>
        <w:t xml:space="preserve">а Поставщику за поставленные Товары будет производиться в форме или сроки указанные в пунктах </w:t>
      </w:r>
      <w:r w:rsidRPr="006C77FA">
        <w:rPr>
          <w:b/>
          <w:bCs/>
          <w:sz w:val="21"/>
          <w:szCs w:val="21"/>
          <w:lang w:val="kk-KZ" w:eastAsia="zh-CN"/>
        </w:rPr>
        <w:t>6.1.</w:t>
      </w:r>
      <w:r w:rsidRPr="006C77FA">
        <w:rPr>
          <w:sz w:val="21"/>
          <w:szCs w:val="21"/>
          <w:lang w:val="kk-KZ" w:eastAsia="zh-CN"/>
        </w:rPr>
        <w:t xml:space="preserve"> и </w:t>
      </w:r>
      <w:r w:rsidRPr="006C77FA">
        <w:rPr>
          <w:b/>
          <w:bCs/>
          <w:sz w:val="21"/>
          <w:szCs w:val="21"/>
          <w:lang w:val="kk-KZ" w:eastAsia="zh-CN"/>
        </w:rPr>
        <w:t>6.2.</w:t>
      </w:r>
      <w:r w:rsidRPr="006C77FA">
        <w:rPr>
          <w:sz w:val="21"/>
          <w:szCs w:val="21"/>
          <w:lang w:val="kk-KZ" w:eastAsia="zh-CN"/>
        </w:rPr>
        <w:t xml:space="preserve"> настоящего Договора</w:t>
      </w:r>
      <w:r w:rsidRPr="006C77FA">
        <w:rPr>
          <w:sz w:val="21"/>
          <w:szCs w:val="21"/>
          <w:lang w:eastAsia="zh-CN"/>
        </w:rPr>
        <w:t>.</w:t>
      </w:r>
    </w:p>
    <w:p w:rsidR="006C77FA" w:rsidRPr="006C77FA" w:rsidRDefault="006C77FA" w:rsidP="006C77FA">
      <w:pPr>
        <w:jc w:val="both"/>
        <w:rPr>
          <w:b/>
          <w:sz w:val="21"/>
          <w:szCs w:val="21"/>
          <w:lang w:eastAsia="zh-CN"/>
        </w:rPr>
      </w:pPr>
      <w:r w:rsidRPr="006C77FA">
        <w:rPr>
          <w:b/>
          <w:sz w:val="21"/>
          <w:szCs w:val="21"/>
          <w:lang w:val="kk-KZ" w:eastAsia="zh-CN"/>
        </w:rPr>
        <w:t xml:space="preserve">Общая сумма договора составляет </w:t>
      </w:r>
      <w:r>
        <w:rPr>
          <w:b/>
          <w:sz w:val="21"/>
          <w:szCs w:val="21"/>
          <w:lang w:val="kk-KZ" w:eastAsia="zh-CN"/>
        </w:rPr>
        <w:t>_________________________</w:t>
      </w:r>
      <w:r w:rsidRPr="006C77FA">
        <w:rPr>
          <w:b/>
          <w:sz w:val="21"/>
          <w:szCs w:val="21"/>
          <w:lang w:eastAsia="zh-CN"/>
        </w:rPr>
        <w:t xml:space="preserve"> тенге.</w:t>
      </w:r>
    </w:p>
    <w:p w:rsidR="006C77FA" w:rsidRPr="006C77FA" w:rsidRDefault="006C77FA" w:rsidP="006C77FA">
      <w:pPr>
        <w:jc w:val="both"/>
        <w:rPr>
          <w:b/>
          <w:sz w:val="21"/>
          <w:szCs w:val="21"/>
          <w:lang w:eastAsia="zh-CN"/>
        </w:rPr>
      </w:pPr>
    </w:p>
    <w:p w:rsidR="006C77FA" w:rsidRPr="006C77FA" w:rsidRDefault="006C77FA" w:rsidP="006C77FA">
      <w:pPr>
        <w:suppressAutoHyphens/>
        <w:jc w:val="center"/>
        <w:rPr>
          <w:b/>
          <w:sz w:val="21"/>
          <w:szCs w:val="21"/>
          <w:u w:val="single"/>
          <w:lang w:eastAsia="zh-CN"/>
        </w:rPr>
      </w:pPr>
      <w:r w:rsidRPr="006C77FA">
        <w:rPr>
          <w:b/>
          <w:sz w:val="21"/>
          <w:szCs w:val="21"/>
          <w:u w:val="single"/>
          <w:lang w:eastAsia="zh-CN"/>
        </w:rPr>
        <w:t>7. Ответственность сторон</w:t>
      </w:r>
    </w:p>
    <w:p w:rsidR="006C77FA" w:rsidRPr="006C77FA" w:rsidRDefault="006C77FA" w:rsidP="006C77FA">
      <w:pPr>
        <w:suppressAutoHyphens/>
        <w:jc w:val="both"/>
        <w:rPr>
          <w:b/>
          <w:sz w:val="21"/>
          <w:szCs w:val="21"/>
          <w:u w:val="single"/>
          <w:lang w:eastAsia="zh-CN"/>
        </w:rPr>
      </w:pPr>
      <w:r w:rsidRPr="006C77FA">
        <w:rPr>
          <w:b/>
          <w:sz w:val="21"/>
          <w:szCs w:val="21"/>
          <w:u w:val="single"/>
          <w:lang w:eastAsia="zh-CN"/>
        </w:rPr>
        <w:t>7.1.</w:t>
      </w:r>
      <w:r w:rsidRPr="006C77FA">
        <w:rPr>
          <w:sz w:val="21"/>
          <w:szCs w:val="21"/>
          <w:lang w:eastAsia="zh-CN"/>
        </w:rPr>
        <w:t xml:space="preserve"> Стороны несут ответственность за неисполнение или ненадлежащее исполнение  своих обязательств  по настоящему   Договору в соответствии с действующим законодательством.</w:t>
      </w:r>
    </w:p>
    <w:p w:rsidR="006C77FA" w:rsidRPr="006C77FA" w:rsidRDefault="006C77FA" w:rsidP="006C77FA">
      <w:pPr>
        <w:suppressAutoHyphens/>
        <w:jc w:val="both"/>
        <w:rPr>
          <w:b/>
          <w:sz w:val="21"/>
          <w:szCs w:val="21"/>
          <w:u w:val="single"/>
          <w:lang w:eastAsia="zh-CN"/>
        </w:rPr>
      </w:pPr>
      <w:r w:rsidRPr="006C77FA">
        <w:rPr>
          <w:b/>
          <w:sz w:val="21"/>
          <w:szCs w:val="21"/>
          <w:u w:val="single"/>
          <w:lang w:eastAsia="zh-CN"/>
        </w:rPr>
        <w:t>7.2.</w:t>
      </w:r>
      <w:r w:rsidRPr="006C77FA">
        <w:rPr>
          <w:sz w:val="21"/>
          <w:szCs w:val="21"/>
          <w:lang w:eastAsia="zh-CN"/>
        </w:rPr>
        <w:t xml:space="preserve"> 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p>
    <w:p w:rsidR="006C77FA" w:rsidRPr="006C77FA" w:rsidRDefault="006C77FA" w:rsidP="006C77FA">
      <w:pPr>
        <w:suppressAutoHyphens/>
        <w:jc w:val="both"/>
        <w:rPr>
          <w:b/>
          <w:sz w:val="21"/>
          <w:szCs w:val="21"/>
          <w:u w:val="single"/>
          <w:lang w:val="kk-KZ" w:eastAsia="zh-CN"/>
        </w:rPr>
      </w:pPr>
      <w:r w:rsidRPr="006C77FA">
        <w:rPr>
          <w:b/>
          <w:sz w:val="21"/>
          <w:szCs w:val="21"/>
          <w:u w:val="single"/>
          <w:lang w:eastAsia="zh-CN"/>
        </w:rPr>
        <w:t>7.3.</w:t>
      </w:r>
      <w:r w:rsidRPr="006C77FA">
        <w:rPr>
          <w:sz w:val="21"/>
          <w:szCs w:val="21"/>
          <w:lang w:eastAsia="zh-CN"/>
        </w:rPr>
        <w:t xml:space="preserve"> В случае повторной поставки недоброкачественной продукции Договор расторгается в одностороннем порядке.</w:t>
      </w:r>
    </w:p>
    <w:p w:rsidR="006C77FA" w:rsidRPr="006C77FA" w:rsidRDefault="006C77FA" w:rsidP="006C77FA">
      <w:pPr>
        <w:suppressAutoHyphens/>
        <w:ind w:left="540"/>
        <w:jc w:val="center"/>
        <w:rPr>
          <w:b/>
          <w:sz w:val="21"/>
          <w:szCs w:val="21"/>
          <w:u w:val="single"/>
          <w:lang w:val="kk-KZ" w:eastAsia="zh-CN"/>
        </w:rPr>
      </w:pPr>
    </w:p>
    <w:p w:rsidR="006C77FA" w:rsidRPr="006C77FA" w:rsidRDefault="006C77FA" w:rsidP="006C77FA">
      <w:pPr>
        <w:suppressAutoHyphens/>
        <w:jc w:val="center"/>
        <w:rPr>
          <w:b/>
          <w:sz w:val="21"/>
          <w:szCs w:val="21"/>
          <w:u w:val="single"/>
          <w:lang w:eastAsia="zh-CN"/>
        </w:rPr>
      </w:pPr>
      <w:r w:rsidRPr="006C77FA">
        <w:rPr>
          <w:b/>
          <w:sz w:val="21"/>
          <w:szCs w:val="21"/>
          <w:u w:val="single"/>
          <w:lang w:eastAsia="zh-CN"/>
        </w:rPr>
        <w:t>8. Порядок разрешения споров</w:t>
      </w:r>
    </w:p>
    <w:p w:rsidR="006C77FA" w:rsidRPr="006C77FA" w:rsidRDefault="006C77FA" w:rsidP="006C77FA">
      <w:pPr>
        <w:suppressAutoHyphens/>
        <w:jc w:val="both"/>
        <w:rPr>
          <w:b/>
          <w:sz w:val="21"/>
          <w:szCs w:val="21"/>
          <w:u w:val="single"/>
          <w:lang w:eastAsia="zh-CN"/>
        </w:rPr>
      </w:pPr>
      <w:r w:rsidRPr="006C77FA">
        <w:rPr>
          <w:b/>
          <w:sz w:val="21"/>
          <w:szCs w:val="21"/>
          <w:u w:val="single"/>
          <w:lang w:eastAsia="zh-CN"/>
        </w:rPr>
        <w:t>8.1.</w:t>
      </w:r>
      <w:r w:rsidRPr="006C77FA">
        <w:rPr>
          <w:sz w:val="21"/>
          <w:szCs w:val="21"/>
          <w:lang w:eastAsia="zh-CN"/>
        </w:rPr>
        <w:t xml:space="preserve">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p w:rsidR="006C77FA" w:rsidRPr="006C77FA" w:rsidRDefault="006C77FA" w:rsidP="006C77FA">
      <w:pPr>
        <w:suppressAutoHyphens/>
        <w:jc w:val="both"/>
        <w:rPr>
          <w:sz w:val="21"/>
          <w:szCs w:val="21"/>
          <w:lang w:eastAsia="zh-CN"/>
        </w:rPr>
      </w:pPr>
      <w:r w:rsidRPr="006C77FA">
        <w:rPr>
          <w:b/>
          <w:sz w:val="21"/>
          <w:szCs w:val="21"/>
          <w:u w:val="single"/>
          <w:lang w:eastAsia="zh-CN"/>
        </w:rPr>
        <w:t>8.2.</w:t>
      </w:r>
      <w:r w:rsidRPr="006C77FA">
        <w:rPr>
          <w:sz w:val="21"/>
          <w:szCs w:val="21"/>
          <w:lang w:eastAsia="zh-CN"/>
        </w:rPr>
        <w:t xml:space="preserve"> Если в течение </w:t>
      </w:r>
      <w:r w:rsidRPr="006C77FA">
        <w:rPr>
          <w:b/>
          <w:sz w:val="21"/>
          <w:szCs w:val="21"/>
          <w:lang w:val="kk-KZ" w:eastAsia="zh-CN"/>
        </w:rPr>
        <w:t>30</w:t>
      </w:r>
      <w:r w:rsidRPr="006C77FA">
        <w:rPr>
          <w:b/>
          <w:sz w:val="21"/>
          <w:szCs w:val="21"/>
          <w:lang w:eastAsia="zh-CN"/>
        </w:rPr>
        <w:t xml:space="preserve"> (</w:t>
      </w:r>
      <w:r w:rsidRPr="006C77FA">
        <w:rPr>
          <w:b/>
          <w:sz w:val="21"/>
          <w:szCs w:val="21"/>
          <w:lang w:val="kk-KZ" w:eastAsia="zh-CN"/>
        </w:rPr>
        <w:t>тридцати</w:t>
      </w:r>
      <w:r w:rsidRPr="006C77FA">
        <w:rPr>
          <w:b/>
          <w:sz w:val="21"/>
          <w:szCs w:val="21"/>
          <w:lang w:eastAsia="zh-CN"/>
        </w:rPr>
        <w:t>)</w:t>
      </w:r>
      <w:r w:rsidRPr="006C77FA">
        <w:rPr>
          <w:sz w:val="21"/>
          <w:szCs w:val="21"/>
          <w:lang w:eastAsia="zh-CN"/>
        </w:rPr>
        <w:t xml:space="preserve">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p>
    <w:p w:rsidR="006C77FA" w:rsidRPr="006C77FA" w:rsidRDefault="006C77FA" w:rsidP="006C77FA">
      <w:pPr>
        <w:suppressAutoHyphens/>
        <w:jc w:val="both"/>
        <w:rPr>
          <w:b/>
          <w:sz w:val="21"/>
          <w:szCs w:val="21"/>
          <w:u w:val="single"/>
          <w:lang w:eastAsia="zh-CN"/>
        </w:rPr>
      </w:pPr>
    </w:p>
    <w:p w:rsidR="006C77FA" w:rsidRPr="006C77FA" w:rsidRDefault="006C77FA" w:rsidP="006C77FA">
      <w:pPr>
        <w:suppressAutoHyphens/>
        <w:jc w:val="center"/>
        <w:rPr>
          <w:b/>
          <w:sz w:val="21"/>
          <w:szCs w:val="21"/>
          <w:u w:val="single"/>
          <w:lang w:eastAsia="zh-CN"/>
        </w:rPr>
      </w:pPr>
      <w:r w:rsidRPr="006C77FA">
        <w:rPr>
          <w:b/>
          <w:sz w:val="21"/>
          <w:szCs w:val="21"/>
          <w:u w:val="single"/>
          <w:lang w:eastAsia="zh-CN"/>
        </w:rPr>
        <w:lastRenderedPageBreak/>
        <w:t>9. Заключительные положения</w:t>
      </w:r>
    </w:p>
    <w:p w:rsidR="006C77FA" w:rsidRPr="006C77FA" w:rsidRDefault="006C77FA" w:rsidP="006C77FA">
      <w:pPr>
        <w:suppressAutoHyphens/>
        <w:jc w:val="both"/>
        <w:rPr>
          <w:b/>
          <w:sz w:val="21"/>
          <w:szCs w:val="21"/>
          <w:u w:val="single"/>
          <w:lang w:eastAsia="zh-CN"/>
        </w:rPr>
      </w:pPr>
      <w:r w:rsidRPr="006C77FA">
        <w:rPr>
          <w:b/>
          <w:sz w:val="21"/>
          <w:szCs w:val="21"/>
          <w:u w:val="single"/>
          <w:lang w:eastAsia="zh-CN"/>
        </w:rPr>
        <w:t>9.1.</w:t>
      </w:r>
      <w:r w:rsidRPr="006C77FA">
        <w:rPr>
          <w:sz w:val="21"/>
          <w:szCs w:val="21"/>
          <w:lang w:eastAsia="zh-CN"/>
        </w:rPr>
        <w:t xml:space="preserve"> Заказчик  может в любое время расторгнуть Договор, направив Поставщику соответствующее письменное уведомление, если Заказчик становится банкротом или неплатёжеспособным. В этом случае </w:t>
      </w:r>
      <w:proofErr w:type="gramStart"/>
      <w:r w:rsidRPr="006C77FA">
        <w:rPr>
          <w:sz w:val="21"/>
          <w:szCs w:val="21"/>
          <w:lang w:eastAsia="zh-CN"/>
        </w:rPr>
        <w:t>расторжение  осуществляется</w:t>
      </w:r>
      <w:proofErr w:type="gramEnd"/>
      <w:r w:rsidRPr="006C77FA">
        <w:rPr>
          <w:sz w:val="21"/>
          <w:szCs w:val="21"/>
          <w:lang w:eastAsia="zh-CN"/>
        </w:rPr>
        <w:t xml:space="preserve"> немедленно, и Заказчик  не несёт никакой финансовой обязанности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p>
    <w:p w:rsidR="006C77FA" w:rsidRPr="006C77FA" w:rsidRDefault="006C77FA" w:rsidP="006C77FA">
      <w:pPr>
        <w:suppressAutoHyphens/>
        <w:jc w:val="both"/>
        <w:rPr>
          <w:b/>
          <w:sz w:val="21"/>
          <w:szCs w:val="21"/>
          <w:u w:val="single"/>
          <w:lang w:eastAsia="zh-CN"/>
        </w:rPr>
      </w:pPr>
      <w:r w:rsidRPr="006C77FA">
        <w:rPr>
          <w:b/>
          <w:sz w:val="21"/>
          <w:szCs w:val="21"/>
          <w:u w:val="single"/>
          <w:lang w:eastAsia="zh-CN"/>
        </w:rPr>
        <w:t>9.2.</w:t>
      </w:r>
      <w:r w:rsidRPr="006C77FA">
        <w:rPr>
          <w:sz w:val="21"/>
          <w:szCs w:val="21"/>
          <w:lang w:eastAsia="zh-CN"/>
        </w:rPr>
        <w:t xml:space="preserve"> 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p>
    <w:p w:rsidR="006C77FA" w:rsidRPr="006C77FA" w:rsidRDefault="006C77FA" w:rsidP="006C77FA">
      <w:pPr>
        <w:suppressAutoHyphens/>
        <w:jc w:val="both"/>
        <w:rPr>
          <w:b/>
          <w:sz w:val="21"/>
          <w:szCs w:val="21"/>
          <w:u w:val="single"/>
          <w:lang w:eastAsia="zh-CN"/>
        </w:rPr>
      </w:pPr>
      <w:r w:rsidRPr="006C77FA">
        <w:rPr>
          <w:b/>
          <w:sz w:val="21"/>
          <w:szCs w:val="21"/>
          <w:u w:val="single"/>
          <w:lang w:eastAsia="zh-CN"/>
        </w:rPr>
        <w:t>9.3.</w:t>
      </w:r>
      <w:r w:rsidRPr="006C77FA">
        <w:rPr>
          <w:sz w:val="21"/>
          <w:szCs w:val="21"/>
          <w:lang w:eastAsia="zh-CN"/>
        </w:rPr>
        <w:t xml:space="preserve"> 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w:t>
      </w:r>
    </w:p>
    <w:p w:rsidR="006C77FA" w:rsidRPr="006C77FA" w:rsidRDefault="006C77FA" w:rsidP="006C77FA">
      <w:pPr>
        <w:suppressAutoHyphens/>
        <w:jc w:val="both"/>
        <w:rPr>
          <w:b/>
          <w:sz w:val="21"/>
          <w:szCs w:val="21"/>
          <w:u w:val="single"/>
          <w:lang w:eastAsia="zh-CN"/>
        </w:rPr>
      </w:pPr>
      <w:r w:rsidRPr="006C77FA">
        <w:rPr>
          <w:b/>
          <w:sz w:val="21"/>
          <w:szCs w:val="21"/>
          <w:u w:val="single"/>
          <w:lang w:eastAsia="zh-CN"/>
        </w:rPr>
        <w:t>9.4.</w:t>
      </w:r>
      <w:r w:rsidRPr="006C77FA">
        <w:rPr>
          <w:sz w:val="21"/>
          <w:szCs w:val="21"/>
          <w:lang w:eastAsia="zh-CN"/>
        </w:rPr>
        <w:t xml:space="preserve"> Никакие  отклонения  или изменения (спецификация, метод отгрузки, упаковки, место доставки, или услуги, предоставляемые поставщиком) в документы договора не допускаются, за исключением письменных изменений, подписанных обеими сторонами.</w:t>
      </w:r>
    </w:p>
    <w:p w:rsidR="006C77FA" w:rsidRPr="006C77FA" w:rsidRDefault="006C77FA" w:rsidP="006C77FA">
      <w:pPr>
        <w:suppressAutoHyphens/>
        <w:jc w:val="both"/>
        <w:rPr>
          <w:b/>
          <w:sz w:val="21"/>
          <w:szCs w:val="21"/>
          <w:u w:val="single"/>
          <w:lang w:eastAsia="zh-CN"/>
        </w:rPr>
      </w:pPr>
      <w:r w:rsidRPr="006C77FA">
        <w:rPr>
          <w:b/>
          <w:sz w:val="21"/>
          <w:szCs w:val="21"/>
          <w:u w:val="single"/>
          <w:lang w:eastAsia="zh-CN"/>
        </w:rPr>
        <w:t>9.5.</w:t>
      </w:r>
      <w:r w:rsidRPr="006C77FA">
        <w:rPr>
          <w:sz w:val="21"/>
          <w:szCs w:val="21"/>
          <w:lang w:eastAsia="zh-CN"/>
        </w:rPr>
        <w:t xml:space="preserve"> Если любое изменение ведёт к уменьшению стоимости или сроков, необходимых Поставщику для поставки любой части товаров по Договору, то цена Договора или график поставок, ли  и то и другое соответствующим образом корректируются,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w:t>
      </w:r>
      <w:r w:rsidRPr="006C77FA">
        <w:rPr>
          <w:b/>
          <w:sz w:val="21"/>
          <w:szCs w:val="21"/>
          <w:u w:val="single"/>
          <w:lang w:eastAsia="zh-CN"/>
        </w:rPr>
        <w:t>30 (тридцати)</w:t>
      </w:r>
      <w:r w:rsidRPr="006C77FA">
        <w:rPr>
          <w:sz w:val="21"/>
          <w:szCs w:val="21"/>
          <w:lang w:eastAsia="zh-CN"/>
        </w:rPr>
        <w:t xml:space="preserve"> дней со дня получения Поставщиком распоряжения об изменениях от Заказчика.</w:t>
      </w:r>
    </w:p>
    <w:p w:rsidR="006C77FA" w:rsidRPr="006C77FA" w:rsidRDefault="006C77FA" w:rsidP="006C77FA">
      <w:pPr>
        <w:suppressAutoHyphens/>
        <w:jc w:val="both"/>
        <w:rPr>
          <w:b/>
          <w:sz w:val="21"/>
          <w:szCs w:val="21"/>
          <w:u w:val="single"/>
          <w:lang w:eastAsia="zh-CN"/>
        </w:rPr>
      </w:pPr>
      <w:r w:rsidRPr="006C77FA">
        <w:rPr>
          <w:b/>
          <w:sz w:val="21"/>
          <w:szCs w:val="21"/>
          <w:u w:val="single"/>
          <w:lang w:eastAsia="zh-CN"/>
        </w:rPr>
        <w:t>9.6.</w:t>
      </w:r>
      <w:r w:rsidRPr="006C77FA">
        <w:rPr>
          <w:sz w:val="21"/>
          <w:szCs w:val="21"/>
          <w:lang w:eastAsia="zh-CN"/>
        </w:rPr>
        <w:t xml:space="preserve"> Любое уведомление, которое одна  сторона направляет другой стороне в соответствии с Договором, высылается в виде письма, телеграммы, телетекста или факса с последующим предоставлением оригинала.</w:t>
      </w:r>
    </w:p>
    <w:p w:rsidR="006C77FA" w:rsidRPr="006C77FA" w:rsidRDefault="006C77FA" w:rsidP="006C77FA">
      <w:pPr>
        <w:suppressAutoHyphens/>
        <w:jc w:val="both"/>
        <w:rPr>
          <w:b/>
          <w:sz w:val="21"/>
          <w:szCs w:val="21"/>
          <w:u w:val="single"/>
          <w:lang w:eastAsia="zh-CN"/>
        </w:rPr>
      </w:pPr>
      <w:r w:rsidRPr="006C77FA">
        <w:rPr>
          <w:b/>
          <w:sz w:val="21"/>
          <w:szCs w:val="21"/>
          <w:u w:val="single"/>
          <w:lang w:eastAsia="zh-CN"/>
        </w:rPr>
        <w:t>9.7.</w:t>
      </w:r>
      <w:r w:rsidRPr="006C77FA">
        <w:rPr>
          <w:sz w:val="21"/>
          <w:szCs w:val="21"/>
          <w:lang w:eastAsia="zh-CN"/>
        </w:rPr>
        <w:t xml:space="preserve">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p w:rsidR="006C77FA" w:rsidRPr="006C77FA" w:rsidRDefault="006C77FA" w:rsidP="006C77FA">
      <w:pPr>
        <w:suppressAutoHyphens/>
        <w:jc w:val="both"/>
        <w:rPr>
          <w:b/>
          <w:sz w:val="21"/>
          <w:szCs w:val="21"/>
          <w:u w:val="single"/>
          <w:lang w:eastAsia="zh-CN"/>
        </w:rPr>
      </w:pPr>
      <w:r w:rsidRPr="006C77FA">
        <w:rPr>
          <w:b/>
          <w:sz w:val="21"/>
          <w:szCs w:val="21"/>
          <w:u w:val="single"/>
          <w:lang w:eastAsia="zh-CN"/>
        </w:rPr>
        <w:t>9.8.</w:t>
      </w:r>
      <w:r w:rsidRPr="006C77FA">
        <w:rPr>
          <w:sz w:val="21"/>
          <w:szCs w:val="21"/>
          <w:lang w:eastAsia="zh-CN"/>
        </w:rPr>
        <w:t xml:space="preserve"> Настоящим договором могут быть предусмотрены иные   штрафные  санкции, согласованные Заказчиком и  Поставщиком  в установленном порядке, либо иные условия, не противоречащие законодательству   Республики   Казахстан.</w:t>
      </w:r>
    </w:p>
    <w:p w:rsidR="006C77FA" w:rsidRPr="006C77FA" w:rsidRDefault="006C77FA" w:rsidP="006C77FA">
      <w:pPr>
        <w:suppressAutoHyphens/>
        <w:jc w:val="both"/>
        <w:rPr>
          <w:b/>
          <w:sz w:val="21"/>
          <w:szCs w:val="21"/>
          <w:u w:val="single"/>
          <w:lang w:eastAsia="zh-CN"/>
        </w:rPr>
      </w:pPr>
      <w:r w:rsidRPr="006C77FA">
        <w:rPr>
          <w:b/>
          <w:sz w:val="21"/>
          <w:szCs w:val="21"/>
          <w:u w:val="single"/>
          <w:lang w:eastAsia="zh-CN"/>
        </w:rPr>
        <w:t>9.9.</w:t>
      </w:r>
      <w:r w:rsidRPr="006C77FA">
        <w:rPr>
          <w:sz w:val="21"/>
          <w:szCs w:val="21"/>
          <w:lang w:eastAsia="zh-CN"/>
        </w:rPr>
        <w:t xml:space="preserve">  Договор составляется на</w:t>
      </w:r>
      <w:r w:rsidRPr="006C77FA">
        <w:rPr>
          <w:sz w:val="21"/>
          <w:szCs w:val="21"/>
          <w:lang w:val="kk-KZ" w:eastAsia="zh-CN"/>
        </w:rPr>
        <w:t xml:space="preserve"> государственном и</w:t>
      </w:r>
      <w:r w:rsidRPr="006C77FA">
        <w:rPr>
          <w:sz w:val="21"/>
          <w:szCs w:val="21"/>
          <w:lang w:eastAsia="zh-CN"/>
        </w:rPr>
        <w:t xml:space="preserve"> русском языке.</w:t>
      </w:r>
    </w:p>
    <w:p w:rsidR="006C77FA" w:rsidRPr="006C77FA" w:rsidRDefault="006C77FA" w:rsidP="006C77FA">
      <w:pPr>
        <w:suppressAutoHyphens/>
        <w:jc w:val="both"/>
        <w:rPr>
          <w:b/>
          <w:sz w:val="21"/>
          <w:szCs w:val="21"/>
          <w:u w:val="single"/>
          <w:lang w:eastAsia="zh-CN"/>
        </w:rPr>
      </w:pPr>
      <w:r w:rsidRPr="006C77FA">
        <w:rPr>
          <w:b/>
          <w:sz w:val="21"/>
          <w:szCs w:val="21"/>
          <w:u w:val="single"/>
          <w:lang w:eastAsia="zh-CN"/>
        </w:rPr>
        <w:t>9.10.</w:t>
      </w:r>
      <w:r w:rsidRPr="006C77FA">
        <w:rPr>
          <w:sz w:val="21"/>
          <w:szCs w:val="21"/>
          <w:lang w:eastAsia="zh-CN"/>
        </w:rPr>
        <w:t xml:space="preserve"> Договор составлен в соответствии с законодательством Республики Казахстан.</w:t>
      </w:r>
    </w:p>
    <w:p w:rsidR="006C77FA" w:rsidRPr="006C77FA" w:rsidRDefault="006C77FA" w:rsidP="006C77FA">
      <w:pPr>
        <w:suppressAutoHyphens/>
        <w:jc w:val="both"/>
        <w:rPr>
          <w:b/>
          <w:sz w:val="21"/>
          <w:szCs w:val="21"/>
          <w:u w:val="single"/>
          <w:lang w:val="kk-KZ" w:eastAsia="zh-CN"/>
        </w:rPr>
      </w:pPr>
      <w:r w:rsidRPr="006C77FA">
        <w:rPr>
          <w:b/>
          <w:sz w:val="21"/>
          <w:szCs w:val="21"/>
          <w:u w:val="single"/>
          <w:lang w:eastAsia="zh-CN"/>
        </w:rPr>
        <w:t>9.11.</w:t>
      </w:r>
      <w:r w:rsidRPr="006C77FA">
        <w:rPr>
          <w:sz w:val="21"/>
          <w:szCs w:val="21"/>
          <w:lang w:eastAsia="zh-CN"/>
        </w:rPr>
        <w:t xml:space="preserve"> Договор составлен в  двух экземплярах один Заказчику один Поставщику имеющих одинаковую юридическую силу.</w:t>
      </w:r>
    </w:p>
    <w:p w:rsidR="006C77FA" w:rsidRPr="006C77FA" w:rsidRDefault="006C77FA" w:rsidP="006C77FA">
      <w:pPr>
        <w:suppressAutoHyphens/>
        <w:jc w:val="both"/>
        <w:rPr>
          <w:b/>
          <w:sz w:val="21"/>
          <w:szCs w:val="21"/>
          <w:u w:val="single"/>
          <w:lang w:eastAsia="zh-CN"/>
        </w:rPr>
      </w:pPr>
      <w:r w:rsidRPr="006C77FA">
        <w:rPr>
          <w:b/>
          <w:sz w:val="21"/>
          <w:szCs w:val="21"/>
          <w:u w:val="single"/>
          <w:lang w:val="kk-KZ" w:eastAsia="zh-CN"/>
        </w:rPr>
        <w:t>9.12.</w:t>
      </w:r>
      <w:r w:rsidRPr="006C77FA">
        <w:rPr>
          <w:b/>
          <w:sz w:val="21"/>
          <w:szCs w:val="21"/>
          <w:lang w:val="kk-KZ" w:eastAsia="zh-CN"/>
        </w:rPr>
        <w:t xml:space="preserve"> </w:t>
      </w:r>
      <w:r w:rsidRPr="006C77FA">
        <w:rPr>
          <w:sz w:val="21"/>
          <w:szCs w:val="21"/>
          <w:lang w:eastAsia="zh-CN"/>
        </w:rPr>
        <w:t>Срок действия настоящего Договора до 31 декабря 201</w:t>
      </w:r>
      <w:r w:rsidRPr="006C77FA">
        <w:rPr>
          <w:sz w:val="21"/>
          <w:szCs w:val="21"/>
          <w:lang w:val="kk-KZ" w:eastAsia="zh-CN"/>
        </w:rPr>
        <w:t>9</w:t>
      </w:r>
      <w:r w:rsidRPr="006C77FA">
        <w:rPr>
          <w:sz w:val="21"/>
          <w:szCs w:val="21"/>
          <w:lang w:eastAsia="zh-CN"/>
        </w:rPr>
        <w:t xml:space="preserve"> года.</w:t>
      </w:r>
    </w:p>
    <w:p w:rsidR="006C77FA" w:rsidRDefault="006C77FA" w:rsidP="00BF7A47">
      <w:pPr>
        <w:pStyle w:val="ab"/>
        <w:shd w:val="clear" w:color="auto" w:fill="FFFFFF"/>
        <w:spacing w:before="0" w:after="0"/>
        <w:jc w:val="both"/>
        <w:textAlignment w:val="baseline"/>
        <w:rPr>
          <w:color w:val="000000"/>
        </w:rPr>
      </w:pPr>
    </w:p>
    <w:p w:rsidR="002E0F89" w:rsidRPr="004466C6" w:rsidRDefault="002E0F89" w:rsidP="00BF7A47">
      <w:pPr>
        <w:pStyle w:val="ab"/>
        <w:shd w:val="clear" w:color="auto" w:fill="FFFFFF"/>
        <w:spacing w:before="0" w:after="0"/>
        <w:jc w:val="both"/>
        <w:textAlignment w:val="baseline"/>
        <w:rPr>
          <w:color w:val="000000"/>
        </w:rPr>
      </w:pPr>
    </w:p>
    <w:p w:rsidR="00BF7A47" w:rsidRPr="00431784" w:rsidRDefault="00431784" w:rsidP="00431784">
      <w:pPr>
        <w:jc w:val="center"/>
        <w:rPr>
          <w:b/>
          <w:sz w:val="21"/>
          <w:szCs w:val="21"/>
          <w:u w:val="single"/>
        </w:rPr>
      </w:pPr>
      <w:bookmarkStart w:id="15" w:name="z536"/>
      <w:bookmarkEnd w:id="13"/>
      <w:r w:rsidRPr="00431784">
        <w:rPr>
          <w:b/>
          <w:sz w:val="21"/>
          <w:szCs w:val="21"/>
          <w:u w:val="single"/>
        </w:rPr>
        <w:t>10. Адреса и реквизиты сторон</w:t>
      </w:r>
    </w:p>
    <w:p w:rsidR="00BF7A47" w:rsidRPr="004466C6" w:rsidRDefault="00BF7A47" w:rsidP="00BF7A47">
      <w:pPr>
        <w:jc w:val="both"/>
      </w:pPr>
      <w:bookmarkStart w:id="16" w:name="z744"/>
      <w:bookmarkEnd w:id="14"/>
      <w:bookmarkEnd w:id="15"/>
    </w:p>
    <w:p w:rsidR="00BF7A47" w:rsidRPr="004466C6" w:rsidRDefault="00BF7A47" w:rsidP="00BF7A47">
      <w:pPr>
        <w:jc w:val="both"/>
      </w:pPr>
    </w:p>
    <w:p w:rsidR="00BF7A47" w:rsidRPr="004466C6" w:rsidRDefault="00BF7A47" w:rsidP="00BF7A47">
      <w:pPr>
        <w:jc w:val="both"/>
      </w:pPr>
    </w:p>
    <w:p w:rsidR="00BF7A47" w:rsidRPr="004466C6" w:rsidRDefault="00BF7A47" w:rsidP="00BF7A47">
      <w:pPr>
        <w:jc w:val="both"/>
      </w:pPr>
    </w:p>
    <w:p w:rsidR="00BF7A47" w:rsidRPr="004466C6" w:rsidRDefault="00BF7A47" w:rsidP="00BF7A47">
      <w:pPr>
        <w:jc w:val="both"/>
      </w:pPr>
    </w:p>
    <w:p w:rsidR="00BF7A47" w:rsidRPr="004466C6" w:rsidRDefault="00BF7A47" w:rsidP="00BF7A47">
      <w:pPr>
        <w:jc w:val="both"/>
      </w:pPr>
    </w:p>
    <w:p w:rsidR="00BF7A47" w:rsidRPr="004466C6" w:rsidRDefault="00BF7A47" w:rsidP="00BF7A47">
      <w:pPr>
        <w:jc w:val="both"/>
      </w:pPr>
    </w:p>
    <w:p w:rsidR="00BF7A47" w:rsidRPr="004466C6" w:rsidRDefault="00BF7A47" w:rsidP="00BF7A47">
      <w:pPr>
        <w:jc w:val="both"/>
      </w:pPr>
    </w:p>
    <w:p w:rsidR="00BF7A47" w:rsidRPr="004466C6" w:rsidRDefault="00BF7A47" w:rsidP="00BF7A47">
      <w:pPr>
        <w:jc w:val="both"/>
      </w:pPr>
    </w:p>
    <w:p w:rsidR="00BF7A47" w:rsidRPr="004466C6" w:rsidRDefault="00BF7A47" w:rsidP="00BF7A47">
      <w:pPr>
        <w:jc w:val="both"/>
      </w:pPr>
    </w:p>
    <w:p w:rsidR="00BF7A47" w:rsidRPr="004466C6" w:rsidRDefault="00BF7A47" w:rsidP="00BF7A47">
      <w:pPr>
        <w:jc w:val="both"/>
      </w:pPr>
    </w:p>
    <w:p w:rsidR="00BF7A47" w:rsidRPr="004466C6" w:rsidRDefault="00BF7A47" w:rsidP="00BF7A47">
      <w:pPr>
        <w:jc w:val="both"/>
      </w:pPr>
    </w:p>
    <w:p w:rsidR="00BF7A47" w:rsidRPr="004466C6" w:rsidRDefault="00BF7A47" w:rsidP="00BF7A47">
      <w:pPr>
        <w:jc w:val="both"/>
      </w:pPr>
    </w:p>
    <w:p w:rsidR="00BF7A47" w:rsidRPr="004466C6" w:rsidRDefault="00BF7A47" w:rsidP="00BF7A47">
      <w:pPr>
        <w:jc w:val="both"/>
      </w:pPr>
    </w:p>
    <w:p w:rsidR="00BF7A47" w:rsidRPr="004466C6" w:rsidRDefault="00BF7A47" w:rsidP="00BF7A47">
      <w:pPr>
        <w:jc w:val="both"/>
      </w:pPr>
    </w:p>
    <w:p w:rsidR="00BF7A47" w:rsidRPr="004466C6" w:rsidRDefault="00BF7A47" w:rsidP="00BF7A47">
      <w:pPr>
        <w:jc w:val="both"/>
      </w:pPr>
    </w:p>
    <w:p w:rsidR="00BF7A47" w:rsidRPr="004466C6" w:rsidRDefault="00BF7A47" w:rsidP="00BF7A47">
      <w:pPr>
        <w:jc w:val="both"/>
      </w:pPr>
    </w:p>
    <w:bookmarkEnd w:id="16"/>
    <w:p w:rsidR="00BF7A47" w:rsidRPr="006203F9" w:rsidRDefault="00BF7A47" w:rsidP="002A6D88">
      <w:pPr>
        <w:ind w:left="-284"/>
        <w:rPr>
          <w:color w:val="000000"/>
        </w:rPr>
      </w:pPr>
    </w:p>
    <w:sectPr w:rsidR="00BF7A47" w:rsidRPr="006203F9" w:rsidSect="00A73F2D">
      <w:pgSz w:w="11906" w:h="16838"/>
      <w:pgMar w:top="851"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F4657" w:rsidRDefault="008F4657" w:rsidP="002B368C">
      <w:r>
        <w:separator/>
      </w:r>
    </w:p>
  </w:endnote>
  <w:endnote w:type="continuationSeparator" w:id="0">
    <w:p w:rsidR="008F4657" w:rsidRDefault="008F4657" w:rsidP="002B36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53588433"/>
      <w:docPartObj>
        <w:docPartGallery w:val="Page Numbers (Bottom of Page)"/>
        <w:docPartUnique/>
      </w:docPartObj>
    </w:sdtPr>
    <w:sdtEndPr>
      <w:rPr>
        <w:sz w:val="20"/>
        <w:szCs w:val="20"/>
      </w:rPr>
    </w:sdtEndPr>
    <w:sdtContent>
      <w:p w:rsidR="00C80630" w:rsidRPr="002B368C" w:rsidRDefault="00C80630">
        <w:pPr>
          <w:pStyle w:val="a7"/>
          <w:jc w:val="right"/>
          <w:rPr>
            <w:sz w:val="20"/>
            <w:szCs w:val="20"/>
          </w:rPr>
        </w:pPr>
        <w:r w:rsidRPr="002B368C">
          <w:rPr>
            <w:sz w:val="20"/>
            <w:szCs w:val="20"/>
          </w:rPr>
          <w:fldChar w:fldCharType="begin"/>
        </w:r>
        <w:r w:rsidRPr="002B368C">
          <w:rPr>
            <w:sz w:val="20"/>
            <w:szCs w:val="20"/>
          </w:rPr>
          <w:instrText>PAGE   \* MERGEFORMAT</w:instrText>
        </w:r>
        <w:r w:rsidRPr="002B368C">
          <w:rPr>
            <w:sz w:val="20"/>
            <w:szCs w:val="20"/>
          </w:rPr>
          <w:fldChar w:fldCharType="separate"/>
        </w:r>
        <w:r w:rsidR="00B43858" w:rsidRPr="00B43858">
          <w:rPr>
            <w:noProof/>
            <w:sz w:val="20"/>
            <w:szCs w:val="20"/>
            <w:lang w:val="ru-RU"/>
          </w:rPr>
          <w:t>21</w:t>
        </w:r>
        <w:r w:rsidRPr="002B368C">
          <w:rPr>
            <w:sz w:val="20"/>
            <w:szCs w:val="20"/>
          </w:rPr>
          <w:fldChar w:fldCharType="end"/>
        </w:r>
      </w:p>
    </w:sdtContent>
  </w:sdt>
  <w:p w:rsidR="00C80630" w:rsidRDefault="00C8063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F4657" w:rsidRDefault="008F4657" w:rsidP="002B368C">
      <w:r>
        <w:separator/>
      </w:r>
    </w:p>
  </w:footnote>
  <w:footnote w:type="continuationSeparator" w:id="0">
    <w:p w:rsidR="008F4657" w:rsidRDefault="008F4657" w:rsidP="002B36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E13BB6"/>
    <w:multiLevelType w:val="hybridMultilevel"/>
    <w:tmpl w:val="F15C12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03E4796"/>
    <w:multiLevelType w:val="hybridMultilevel"/>
    <w:tmpl w:val="FBFEE510"/>
    <w:lvl w:ilvl="0" w:tplc="15DCF9A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164A4A2C"/>
    <w:multiLevelType w:val="hybridMultilevel"/>
    <w:tmpl w:val="BA26F0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7850A4A"/>
    <w:multiLevelType w:val="hybridMultilevel"/>
    <w:tmpl w:val="24727F1A"/>
    <w:lvl w:ilvl="0" w:tplc="D4FC5B0A">
      <w:start w:val="1"/>
      <w:numFmt w:val="decimal"/>
      <w:lvlText w:val="%1."/>
      <w:lvlJc w:val="left"/>
      <w:pPr>
        <w:ind w:left="1229" w:hanging="94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2CB12BE9"/>
    <w:multiLevelType w:val="hybridMultilevel"/>
    <w:tmpl w:val="935A764E"/>
    <w:lvl w:ilvl="0" w:tplc="DABABDB0">
      <w:start w:val="1"/>
      <w:numFmt w:val="decimal"/>
      <w:lvlText w:val="%1."/>
      <w:lvlJc w:val="left"/>
      <w:pPr>
        <w:tabs>
          <w:tab w:val="num" w:pos="405"/>
        </w:tabs>
        <w:ind w:left="405" w:hanging="405"/>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5" w15:restartNumberingAfterBreak="0">
    <w:nsid w:val="353732F2"/>
    <w:multiLevelType w:val="multilevel"/>
    <w:tmpl w:val="529C7D0A"/>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379B7C5A"/>
    <w:multiLevelType w:val="hybridMultilevel"/>
    <w:tmpl w:val="A2D65746"/>
    <w:lvl w:ilvl="0" w:tplc="6C465B6C">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90A6232"/>
    <w:multiLevelType w:val="hybridMultilevel"/>
    <w:tmpl w:val="8312C10C"/>
    <w:lvl w:ilvl="0" w:tplc="815AD838">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15:restartNumberingAfterBreak="0">
    <w:nsid w:val="3D994E1C"/>
    <w:multiLevelType w:val="multilevel"/>
    <w:tmpl w:val="F8A21322"/>
    <w:lvl w:ilvl="0">
      <w:start w:val="1"/>
      <w:numFmt w:val="decimal"/>
      <w:lvlText w:val="%1."/>
      <w:lvlJc w:val="left"/>
      <w:pPr>
        <w:ind w:left="705" w:hanging="705"/>
      </w:pPr>
      <w:rPr>
        <w:rFonts w:hint="default"/>
        <w:b/>
        <w:sz w:val="24"/>
        <w:szCs w:val="24"/>
      </w:rPr>
    </w:lvl>
    <w:lvl w:ilvl="1">
      <w:start w:val="1"/>
      <w:numFmt w:val="decimal"/>
      <w:isLgl/>
      <w:lvlText w:val="%1.%2."/>
      <w:lvlJc w:val="left"/>
      <w:pPr>
        <w:ind w:left="334" w:hanging="360"/>
      </w:pPr>
      <w:rPr>
        <w:rFonts w:hint="default"/>
        <w:b/>
      </w:rPr>
    </w:lvl>
    <w:lvl w:ilvl="2">
      <w:start w:val="1"/>
      <w:numFmt w:val="decimal"/>
      <w:isLgl/>
      <w:lvlText w:val="%1.%2.%3."/>
      <w:lvlJc w:val="left"/>
      <w:pPr>
        <w:ind w:left="694" w:hanging="720"/>
      </w:pPr>
      <w:rPr>
        <w:rFonts w:hint="default"/>
        <w:b/>
      </w:rPr>
    </w:lvl>
    <w:lvl w:ilvl="3">
      <w:start w:val="1"/>
      <w:numFmt w:val="decimal"/>
      <w:isLgl/>
      <w:lvlText w:val="%1.%2.%3.%4."/>
      <w:lvlJc w:val="left"/>
      <w:pPr>
        <w:ind w:left="694" w:hanging="720"/>
      </w:pPr>
      <w:rPr>
        <w:rFonts w:hint="default"/>
        <w:b/>
      </w:rPr>
    </w:lvl>
    <w:lvl w:ilvl="4">
      <w:start w:val="1"/>
      <w:numFmt w:val="decimal"/>
      <w:isLgl/>
      <w:lvlText w:val="%1.%2.%3.%4.%5."/>
      <w:lvlJc w:val="left"/>
      <w:pPr>
        <w:ind w:left="1054" w:hanging="1080"/>
      </w:pPr>
      <w:rPr>
        <w:rFonts w:hint="default"/>
        <w:b/>
      </w:rPr>
    </w:lvl>
    <w:lvl w:ilvl="5">
      <w:start w:val="1"/>
      <w:numFmt w:val="decimal"/>
      <w:isLgl/>
      <w:lvlText w:val="%1.%2.%3.%4.%5.%6."/>
      <w:lvlJc w:val="left"/>
      <w:pPr>
        <w:ind w:left="1054" w:hanging="1080"/>
      </w:pPr>
      <w:rPr>
        <w:rFonts w:hint="default"/>
        <w:b/>
      </w:rPr>
    </w:lvl>
    <w:lvl w:ilvl="6">
      <w:start w:val="1"/>
      <w:numFmt w:val="decimal"/>
      <w:isLgl/>
      <w:lvlText w:val="%1.%2.%3.%4.%5.%6.%7."/>
      <w:lvlJc w:val="left"/>
      <w:pPr>
        <w:ind w:left="1414" w:hanging="1440"/>
      </w:pPr>
      <w:rPr>
        <w:rFonts w:hint="default"/>
        <w:b/>
      </w:rPr>
    </w:lvl>
    <w:lvl w:ilvl="7">
      <w:start w:val="1"/>
      <w:numFmt w:val="decimal"/>
      <w:isLgl/>
      <w:lvlText w:val="%1.%2.%3.%4.%5.%6.%7.%8."/>
      <w:lvlJc w:val="left"/>
      <w:pPr>
        <w:ind w:left="1414" w:hanging="1440"/>
      </w:pPr>
      <w:rPr>
        <w:rFonts w:hint="default"/>
        <w:b/>
      </w:rPr>
    </w:lvl>
    <w:lvl w:ilvl="8">
      <w:start w:val="1"/>
      <w:numFmt w:val="decimal"/>
      <w:isLgl/>
      <w:lvlText w:val="%1.%2.%3.%4.%5.%6.%7.%8.%9."/>
      <w:lvlJc w:val="left"/>
      <w:pPr>
        <w:ind w:left="1774" w:hanging="1800"/>
      </w:pPr>
      <w:rPr>
        <w:rFonts w:hint="default"/>
        <w:b/>
      </w:rPr>
    </w:lvl>
  </w:abstractNum>
  <w:abstractNum w:abstractNumId="9" w15:restartNumberingAfterBreak="0">
    <w:nsid w:val="40D7392A"/>
    <w:multiLevelType w:val="singleLevel"/>
    <w:tmpl w:val="411E78A6"/>
    <w:lvl w:ilvl="0">
      <w:start w:val="4"/>
      <w:numFmt w:val="decimal"/>
      <w:lvlText w:val="%1."/>
      <w:lvlJc w:val="left"/>
      <w:pPr>
        <w:tabs>
          <w:tab w:val="num" w:pos="360"/>
        </w:tabs>
        <w:ind w:left="360" w:hanging="360"/>
      </w:pPr>
    </w:lvl>
  </w:abstractNum>
  <w:abstractNum w:abstractNumId="10" w15:restartNumberingAfterBreak="0">
    <w:nsid w:val="45836303"/>
    <w:multiLevelType w:val="hybridMultilevel"/>
    <w:tmpl w:val="8C0E83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71A7B28"/>
    <w:multiLevelType w:val="hybridMultilevel"/>
    <w:tmpl w:val="3918AE56"/>
    <w:lvl w:ilvl="0" w:tplc="29DC301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2" w15:restartNumberingAfterBreak="0">
    <w:nsid w:val="555C6A5C"/>
    <w:multiLevelType w:val="hybridMultilevel"/>
    <w:tmpl w:val="108668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FAD4412"/>
    <w:multiLevelType w:val="hybridMultilevel"/>
    <w:tmpl w:val="B822889C"/>
    <w:lvl w:ilvl="0" w:tplc="EADA65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687F2745"/>
    <w:multiLevelType w:val="hybridMultilevel"/>
    <w:tmpl w:val="685E774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70C637D7"/>
    <w:multiLevelType w:val="hybridMultilevel"/>
    <w:tmpl w:val="63A048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12C75DE"/>
    <w:multiLevelType w:val="hybridMultilevel"/>
    <w:tmpl w:val="F15C12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2ED433E"/>
    <w:multiLevelType w:val="hybridMultilevel"/>
    <w:tmpl w:val="F15C12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4E1383B"/>
    <w:multiLevelType w:val="hybridMultilevel"/>
    <w:tmpl w:val="D89A17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60C0147"/>
    <w:multiLevelType w:val="hybridMultilevel"/>
    <w:tmpl w:val="B3821C5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765A1CE5"/>
    <w:multiLevelType w:val="hybridMultilevel"/>
    <w:tmpl w:val="59B6F8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7EDC100E"/>
    <w:multiLevelType w:val="hybridMultilevel"/>
    <w:tmpl w:val="C89A644E"/>
    <w:lvl w:ilvl="0" w:tplc="2716ED5E">
      <w:start w:val="10"/>
      <w:numFmt w:val="decimal"/>
      <w:pStyle w:val="a"/>
      <w:lvlText w:val="%1."/>
      <w:lvlJc w:val="left"/>
      <w:pPr>
        <w:tabs>
          <w:tab w:val="num" w:pos="710"/>
        </w:tabs>
        <w:ind w:left="143" w:firstLine="567"/>
      </w:pPr>
      <w:rPr>
        <w:b w:val="0"/>
      </w:rPr>
    </w:lvl>
    <w:lvl w:ilvl="1" w:tplc="25CC886E">
      <w:start w:val="1"/>
      <w:numFmt w:val="decimal"/>
      <w:lvlText w:val="%2)"/>
      <w:lvlJc w:val="left"/>
      <w:pPr>
        <w:ind w:left="1650" w:hanging="93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num w:numId="1">
    <w:abstractNumId w:val="9"/>
    <w:lvlOverride w:ilvl="0">
      <w:startOverride w:val="4"/>
    </w:lvlOverride>
  </w:num>
  <w:num w:numId="2">
    <w:abstractNumId w:val="4"/>
  </w:num>
  <w:num w:numId="3">
    <w:abstractNumId w:val="6"/>
  </w:num>
  <w:num w:numId="4">
    <w:abstractNumId w:val="19"/>
  </w:num>
  <w:num w:numId="5">
    <w:abstractNumId w:val="2"/>
  </w:num>
  <w:num w:numId="6">
    <w:abstractNumId w:val="15"/>
  </w:num>
  <w:num w:numId="7">
    <w:abstractNumId w:val="17"/>
  </w:num>
  <w:num w:numId="8">
    <w:abstractNumId w:val="18"/>
  </w:num>
  <w:num w:numId="9">
    <w:abstractNumId w:val="12"/>
  </w:num>
  <w:num w:numId="10">
    <w:abstractNumId w:val="20"/>
  </w:num>
  <w:num w:numId="11">
    <w:abstractNumId w:val="10"/>
  </w:num>
  <w:num w:numId="12">
    <w:abstractNumId w:val="0"/>
  </w:num>
  <w:num w:numId="13">
    <w:abstractNumId w:val="16"/>
  </w:num>
  <w:num w:numId="14">
    <w:abstractNumId w:val="8"/>
  </w:num>
  <w:num w:numId="15">
    <w:abstractNumId w:val="5"/>
  </w:num>
  <w:num w:numId="16">
    <w:abstractNumId w:val="7"/>
  </w:num>
  <w:num w:numId="17">
    <w:abstractNumId w:val="3"/>
  </w:num>
  <w:num w:numId="18">
    <w:abstractNumId w:val="14"/>
  </w:num>
  <w:num w:numId="19">
    <w:abstractNumId w:val="13"/>
  </w:num>
  <w:num w:numId="20">
    <w:abstractNumId w:val="1"/>
  </w:num>
  <w:num w:numId="21">
    <w:abstractNumId w:val="2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214BD"/>
    <w:rsid w:val="00025466"/>
    <w:rsid w:val="000433A8"/>
    <w:rsid w:val="000755D0"/>
    <w:rsid w:val="000A6A21"/>
    <w:rsid w:val="00145E6E"/>
    <w:rsid w:val="00147AFC"/>
    <w:rsid w:val="00162EEE"/>
    <w:rsid w:val="00187FE3"/>
    <w:rsid w:val="00196E4B"/>
    <w:rsid w:val="002A6D88"/>
    <w:rsid w:val="002B368C"/>
    <w:rsid w:val="002C6D21"/>
    <w:rsid w:val="002E0F89"/>
    <w:rsid w:val="00303EA9"/>
    <w:rsid w:val="003102FB"/>
    <w:rsid w:val="0032190E"/>
    <w:rsid w:val="00371B3F"/>
    <w:rsid w:val="00395FDE"/>
    <w:rsid w:val="003A1011"/>
    <w:rsid w:val="003E7ABA"/>
    <w:rsid w:val="003F7EB0"/>
    <w:rsid w:val="00412C5D"/>
    <w:rsid w:val="004305CF"/>
    <w:rsid w:val="00431784"/>
    <w:rsid w:val="004D2227"/>
    <w:rsid w:val="004F678C"/>
    <w:rsid w:val="00505A2A"/>
    <w:rsid w:val="00535AFA"/>
    <w:rsid w:val="005726DA"/>
    <w:rsid w:val="005925CC"/>
    <w:rsid w:val="005B1496"/>
    <w:rsid w:val="005D5EF4"/>
    <w:rsid w:val="005E48B6"/>
    <w:rsid w:val="006119EB"/>
    <w:rsid w:val="006203F9"/>
    <w:rsid w:val="006214BD"/>
    <w:rsid w:val="00626BD4"/>
    <w:rsid w:val="00635567"/>
    <w:rsid w:val="00651D6B"/>
    <w:rsid w:val="00651DAE"/>
    <w:rsid w:val="00680D8A"/>
    <w:rsid w:val="006817F7"/>
    <w:rsid w:val="006C5F82"/>
    <w:rsid w:val="006C77FA"/>
    <w:rsid w:val="006D4AF3"/>
    <w:rsid w:val="007315EE"/>
    <w:rsid w:val="00737120"/>
    <w:rsid w:val="00765842"/>
    <w:rsid w:val="00766E59"/>
    <w:rsid w:val="007C2EE4"/>
    <w:rsid w:val="007C61D9"/>
    <w:rsid w:val="007E292C"/>
    <w:rsid w:val="007E29B8"/>
    <w:rsid w:val="00830EE3"/>
    <w:rsid w:val="00832F63"/>
    <w:rsid w:val="008742CA"/>
    <w:rsid w:val="008909A9"/>
    <w:rsid w:val="00895864"/>
    <w:rsid w:val="008A6805"/>
    <w:rsid w:val="008B4156"/>
    <w:rsid w:val="008D28EF"/>
    <w:rsid w:val="008F4657"/>
    <w:rsid w:val="009428FC"/>
    <w:rsid w:val="00955001"/>
    <w:rsid w:val="00966713"/>
    <w:rsid w:val="009B09CA"/>
    <w:rsid w:val="009F2791"/>
    <w:rsid w:val="00A31983"/>
    <w:rsid w:val="00A57170"/>
    <w:rsid w:val="00A65F1E"/>
    <w:rsid w:val="00A73F2D"/>
    <w:rsid w:val="00A87383"/>
    <w:rsid w:val="00A90B96"/>
    <w:rsid w:val="00AB7C3A"/>
    <w:rsid w:val="00AE43C3"/>
    <w:rsid w:val="00AF4EB3"/>
    <w:rsid w:val="00AF65E2"/>
    <w:rsid w:val="00AF68F4"/>
    <w:rsid w:val="00B00F7E"/>
    <w:rsid w:val="00B20F95"/>
    <w:rsid w:val="00B25FFE"/>
    <w:rsid w:val="00B2708F"/>
    <w:rsid w:val="00B32B49"/>
    <w:rsid w:val="00B41CED"/>
    <w:rsid w:val="00B43858"/>
    <w:rsid w:val="00B55E1B"/>
    <w:rsid w:val="00B63600"/>
    <w:rsid w:val="00B82DF4"/>
    <w:rsid w:val="00BF7A47"/>
    <w:rsid w:val="00C140A1"/>
    <w:rsid w:val="00C404A6"/>
    <w:rsid w:val="00C55371"/>
    <w:rsid w:val="00C61026"/>
    <w:rsid w:val="00C6774D"/>
    <w:rsid w:val="00C80630"/>
    <w:rsid w:val="00CC05D3"/>
    <w:rsid w:val="00CC215D"/>
    <w:rsid w:val="00CF7FEF"/>
    <w:rsid w:val="00D07865"/>
    <w:rsid w:val="00D752D3"/>
    <w:rsid w:val="00D823CB"/>
    <w:rsid w:val="00DA0969"/>
    <w:rsid w:val="00DB50C7"/>
    <w:rsid w:val="00DD1417"/>
    <w:rsid w:val="00DD1F75"/>
    <w:rsid w:val="00DF770F"/>
    <w:rsid w:val="00E32DB9"/>
    <w:rsid w:val="00E96D98"/>
    <w:rsid w:val="00EA4110"/>
    <w:rsid w:val="00ED3531"/>
    <w:rsid w:val="00EE16F2"/>
    <w:rsid w:val="00F1571E"/>
    <w:rsid w:val="00F27125"/>
    <w:rsid w:val="00F35609"/>
    <w:rsid w:val="00F546BF"/>
    <w:rsid w:val="00F77365"/>
    <w:rsid w:val="00F82953"/>
    <w:rsid w:val="00FD4DB0"/>
    <w:rsid w:val="00FD618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FA315"/>
  <w15:docId w15:val="{D1AA2B91-37B9-414F-B5FC-5ADF6C8EB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6214BD"/>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uiPriority w:val="99"/>
    <w:qFormat/>
    <w:rsid w:val="006214BD"/>
    <w:pPr>
      <w:keepNext/>
      <w:outlineLvl w:val="0"/>
    </w:pPr>
    <w:rPr>
      <w:sz w:val="28"/>
      <w:szCs w:val="32"/>
    </w:rPr>
  </w:style>
  <w:style w:type="paragraph" w:styleId="2">
    <w:name w:val="heading 2"/>
    <w:basedOn w:val="a0"/>
    <w:next w:val="a0"/>
    <w:link w:val="20"/>
    <w:uiPriority w:val="99"/>
    <w:qFormat/>
    <w:rsid w:val="006214BD"/>
    <w:pPr>
      <w:keepNext/>
      <w:spacing w:before="240" w:after="60"/>
      <w:outlineLvl w:val="1"/>
    </w:pPr>
    <w:rPr>
      <w:rFonts w:ascii="Arial" w:hAnsi="Arial"/>
      <w:b/>
      <w:bCs/>
      <w:i/>
      <w:iCs/>
      <w:sz w:val="28"/>
      <w:szCs w:val="28"/>
    </w:rPr>
  </w:style>
  <w:style w:type="paragraph" w:styleId="3">
    <w:name w:val="heading 3"/>
    <w:basedOn w:val="a0"/>
    <w:next w:val="a0"/>
    <w:link w:val="30"/>
    <w:uiPriority w:val="99"/>
    <w:qFormat/>
    <w:rsid w:val="006214BD"/>
    <w:pPr>
      <w:keepNext/>
      <w:spacing w:before="240" w:after="60"/>
      <w:outlineLvl w:val="2"/>
    </w:pPr>
    <w:rPr>
      <w:rFonts w:ascii="Arial" w:hAnsi="Arial"/>
      <w:b/>
      <w:b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rsid w:val="006214BD"/>
    <w:rPr>
      <w:rFonts w:ascii="Times New Roman" w:eastAsia="Times New Roman" w:hAnsi="Times New Roman" w:cs="Times New Roman"/>
      <w:sz w:val="28"/>
      <w:szCs w:val="32"/>
      <w:lang w:eastAsia="ru-RU"/>
    </w:rPr>
  </w:style>
  <w:style w:type="character" w:customStyle="1" w:styleId="20">
    <w:name w:val="Заголовок 2 Знак"/>
    <w:basedOn w:val="a1"/>
    <w:link w:val="2"/>
    <w:uiPriority w:val="99"/>
    <w:rsid w:val="006214BD"/>
    <w:rPr>
      <w:rFonts w:ascii="Arial" w:eastAsia="Times New Roman" w:hAnsi="Arial" w:cs="Times New Roman"/>
      <w:b/>
      <w:bCs/>
      <w:i/>
      <w:iCs/>
      <w:sz w:val="28"/>
      <w:szCs w:val="28"/>
      <w:lang w:eastAsia="ru-RU"/>
    </w:rPr>
  </w:style>
  <w:style w:type="character" w:customStyle="1" w:styleId="30">
    <w:name w:val="Заголовок 3 Знак"/>
    <w:basedOn w:val="a1"/>
    <w:link w:val="3"/>
    <w:uiPriority w:val="99"/>
    <w:rsid w:val="006214BD"/>
    <w:rPr>
      <w:rFonts w:ascii="Arial" w:eastAsia="Times New Roman" w:hAnsi="Arial" w:cs="Times New Roman"/>
      <w:b/>
      <w:bCs/>
      <w:sz w:val="26"/>
      <w:szCs w:val="26"/>
      <w:lang w:eastAsia="ru-RU"/>
    </w:rPr>
  </w:style>
  <w:style w:type="character" w:customStyle="1" w:styleId="s1">
    <w:name w:val="s1"/>
    <w:rsid w:val="006214BD"/>
    <w:rPr>
      <w:rFonts w:ascii="Times New Roman" w:hAnsi="Times New Roman" w:cs="Times New Roman" w:hint="default"/>
      <w:b/>
      <w:bCs/>
      <w:i w:val="0"/>
      <w:iCs w:val="0"/>
      <w:strike w:val="0"/>
      <w:dstrike w:val="0"/>
      <w:color w:val="000000"/>
      <w:sz w:val="24"/>
      <w:szCs w:val="24"/>
      <w:u w:val="none"/>
      <w:effect w:val="none"/>
    </w:rPr>
  </w:style>
  <w:style w:type="paragraph" w:styleId="HTML">
    <w:name w:val="HTML Preformatted"/>
    <w:basedOn w:val="a0"/>
    <w:link w:val="HTML0"/>
    <w:uiPriority w:val="99"/>
    <w:rsid w:val="006214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Arial Unicode MS" w:hAnsi="Courier New"/>
      <w:color w:val="000000"/>
    </w:rPr>
  </w:style>
  <w:style w:type="character" w:customStyle="1" w:styleId="HTML0">
    <w:name w:val="Стандартный HTML Знак"/>
    <w:basedOn w:val="a1"/>
    <w:link w:val="HTML"/>
    <w:uiPriority w:val="99"/>
    <w:rsid w:val="006214BD"/>
    <w:rPr>
      <w:rFonts w:ascii="Courier New" w:eastAsia="Arial Unicode MS" w:hAnsi="Courier New" w:cs="Times New Roman"/>
      <w:color w:val="000000"/>
      <w:sz w:val="24"/>
      <w:szCs w:val="24"/>
      <w:lang w:eastAsia="ru-RU"/>
    </w:rPr>
  </w:style>
  <w:style w:type="paragraph" w:styleId="21">
    <w:name w:val="Body Text Indent 2"/>
    <w:basedOn w:val="a0"/>
    <w:link w:val="22"/>
    <w:uiPriority w:val="99"/>
    <w:rsid w:val="006214BD"/>
    <w:pPr>
      <w:ind w:firstLine="513"/>
      <w:jc w:val="both"/>
    </w:pPr>
  </w:style>
  <w:style w:type="character" w:customStyle="1" w:styleId="22">
    <w:name w:val="Основной текст с отступом 2 Знак"/>
    <w:basedOn w:val="a1"/>
    <w:link w:val="21"/>
    <w:uiPriority w:val="99"/>
    <w:rsid w:val="006214BD"/>
    <w:rPr>
      <w:rFonts w:ascii="Times New Roman" w:eastAsia="Times New Roman" w:hAnsi="Times New Roman" w:cs="Times New Roman"/>
      <w:sz w:val="24"/>
      <w:szCs w:val="24"/>
      <w:lang w:eastAsia="ru-RU"/>
    </w:rPr>
  </w:style>
  <w:style w:type="character" w:customStyle="1" w:styleId="s0">
    <w:name w:val="s0"/>
    <w:uiPriority w:val="99"/>
    <w:rsid w:val="006214BD"/>
    <w:rPr>
      <w:rFonts w:ascii="Times New Roman" w:hAnsi="Times New Roman" w:cs="Times New Roman" w:hint="default"/>
      <w:b w:val="0"/>
      <w:bCs w:val="0"/>
      <w:i w:val="0"/>
      <w:iCs w:val="0"/>
      <w:strike w:val="0"/>
      <w:dstrike w:val="0"/>
      <w:color w:val="000000"/>
      <w:sz w:val="20"/>
      <w:szCs w:val="20"/>
      <w:u w:val="none"/>
      <w:effect w:val="none"/>
    </w:rPr>
  </w:style>
  <w:style w:type="character" w:styleId="a4">
    <w:name w:val="Hyperlink"/>
    <w:uiPriority w:val="99"/>
    <w:rsid w:val="006214BD"/>
    <w:rPr>
      <w:rFonts w:ascii="Times New Roman" w:hAnsi="Times New Roman" w:cs="Times New Roman" w:hint="default"/>
      <w:color w:val="333399"/>
      <w:u w:val="single"/>
    </w:rPr>
  </w:style>
  <w:style w:type="paragraph" w:styleId="a5">
    <w:name w:val="Body Text"/>
    <w:basedOn w:val="a0"/>
    <w:link w:val="a6"/>
    <w:uiPriority w:val="99"/>
    <w:rsid w:val="006214BD"/>
    <w:pPr>
      <w:spacing w:after="120"/>
    </w:pPr>
  </w:style>
  <w:style w:type="character" w:customStyle="1" w:styleId="a6">
    <w:name w:val="Основной текст Знак"/>
    <w:basedOn w:val="a1"/>
    <w:link w:val="a5"/>
    <w:uiPriority w:val="99"/>
    <w:rsid w:val="006214BD"/>
    <w:rPr>
      <w:rFonts w:ascii="Times New Roman" w:eastAsia="Times New Roman" w:hAnsi="Times New Roman" w:cs="Times New Roman"/>
      <w:sz w:val="24"/>
      <w:szCs w:val="24"/>
      <w:lang w:eastAsia="ru-RU"/>
    </w:rPr>
  </w:style>
  <w:style w:type="paragraph" w:styleId="a7">
    <w:name w:val="footer"/>
    <w:basedOn w:val="a0"/>
    <w:link w:val="a8"/>
    <w:uiPriority w:val="99"/>
    <w:rsid w:val="006214BD"/>
    <w:pPr>
      <w:tabs>
        <w:tab w:val="center" w:pos="4153"/>
        <w:tab w:val="right" w:pos="8306"/>
      </w:tabs>
    </w:pPr>
    <w:rPr>
      <w:lang w:val="kk-KZ"/>
    </w:rPr>
  </w:style>
  <w:style w:type="character" w:customStyle="1" w:styleId="a8">
    <w:name w:val="Нижний колонтитул Знак"/>
    <w:basedOn w:val="a1"/>
    <w:link w:val="a7"/>
    <w:uiPriority w:val="99"/>
    <w:rsid w:val="006214BD"/>
    <w:rPr>
      <w:rFonts w:ascii="Times New Roman" w:eastAsia="Times New Roman" w:hAnsi="Times New Roman" w:cs="Times New Roman"/>
      <w:sz w:val="24"/>
      <w:szCs w:val="24"/>
      <w:lang w:val="kk-KZ" w:eastAsia="ru-RU"/>
    </w:rPr>
  </w:style>
  <w:style w:type="paragraph" w:styleId="a9">
    <w:name w:val="Title"/>
    <w:basedOn w:val="a0"/>
    <w:link w:val="aa"/>
    <w:uiPriority w:val="99"/>
    <w:qFormat/>
    <w:rsid w:val="006214BD"/>
    <w:pPr>
      <w:widowControl w:val="0"/>
      <w:autoSpaceDE w:val="0"/>
      <w:autoSpaceDN w:val="0"/>
      <w:adjustRightInd w:val="0"/>
      <w:spacing w:line="300" w:lineRule="auto"/>
      <w:ind w:left="560" w:hanging="540"/>
      <w:jc w:val="center"/>
    </w:pPr>
    <w:rPr>
      <w:sz w:val="28"/>
      <w:szCs w:val="20"/>
    </w:rPr>
  </w:style>
  <w:style w:type="character" w:customStyle="1" w:styleId="aa">
    <w:name w:val="Заголовок Знак"/>
    <w:basedOn w:val="a1"/>
    <w:link w:val="a9"/>
    <w:uiPriority w:val="99"/>
    <w:rsid w:val="006214BD"/>
    <w:rPr>
      <w:rFonts w:ascii="Times New Roman" w:eastAsia="Times New Roman" w:hAnsi="Times New Roman" w:cs="Times New Roman"/>
      <w:sz w:val="28"/>
      <w:szCs w:val="20"/>
      <w:lang w:eastAsia="ru-RU"/>
    </w:rPr>
  </w:style>
  <w:style w:type="paragraph" w:customStyle="1" w:styleId="11">
    <w:name w:val="Знак Знак1 Знак Знак Знак Знак Знак Знак Знак"/>
    <w:basedOn w:val="a0"/>
    <w:autoRedefine/>
    <w:uiPriority w:val="99"/>
    <w:rsid w:val="006214BD"/>
    <w:pPr>
      <w:spacing w:after="160" w:line="240" w:lineRule="exact"/>
    </w:pPr>
    <w:rPr>
      <w:rFonts w:eastAsia="SimSun"/>
      <w:b/>
      <w:bCs/>
      <w:sz w:val="28"/>
      <w:szCs w:val="28"/>
      <w:lang w:val="en-US" w:eastAsia="en-US"/>
    </w:rPr>
  </w:style>
  <w:style w:type="paragraph" w:styleId="ab">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0"/>
    <w:link w:val="ac"/>
    <w:uiPriority w:val="99"/>
    <w:qFormat/>
    <w:rsid w:val="006214BD"/>
    <w:pPr>
      <w:spacing w:before="100" w:after="100"/>
    </w:pPr>
    <w:rPr>
      <w:szCs w:val="20"/>
    </w:rPr>
  </w:style>
  <w:style w:type="paragraph" w:styleId="ad">
    <w:name w:val="header"/>
    <w:basedOn w:val="a0"/>
    <w:link w:val="ae"/>
    <w:uiPriority w:val="99"/>
    <w:rsid w:val="006214BD"/>
    <w:pPr>
      <w:tabs>
        <w:tab w:val="center" w:pos="4153"/>
        <w:tab w:val="right" w:pos="8306"/>
      </w:tabs>
    </w:pPr>
  </w:style>
  <w:style w:type="character" w:customStyle="1" w:styleId="ae">
    <w:name w:val="Верхний колонтитул Знак"/>
    <w:basedOn w:val="a1"/>
    <w:link w:val="ad"/>
    <w:uiPriority w:val="99"/>
    <w:rsid w:val="006214BD"/>
    <w:rPr>
      <w:rFonts w:ascii="Times New Roman" w:eastAsia="Times New Roman" w:hAnsi="Times New Roman" w:cs="Times New Roman"/>
      <w:sz w:val="24"/>
      <w:szCs w:val="24"/>
      <w:lang w:eastAsia="ru-RU"/>
    </w:rPr>
  </w:style>
  <w:style w:type="table" w:styleId="af">
    <w:name w:val="Table Grid"/>
    <w:basedOn w:val="a2"/>
    <w:uiPriority w:val="59"/>
    <w:rsid w:val="006214B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Без интервала1"/>
    <w:uiPriority w:val="99"/>
    <w:qFormat/>
    <w:rsid w:val="006214BD"/>
    <w:pPr>
      <w:spacing w:after="0" w:line="240" w:lineRule="auto"/>
    </w:pPr>
    <w:rPr>
      <w:rFonts w:ascii="Calibri" w:eastAsia="Calibri" w:hAnsi="Calibri" w:cs="Times New Roman"/>
    </w:rPr>
  </w:style>
  <w:style w:type="paragraph" w:styleId="af0">
    <w:name w:val="List Paragraph"/>
    <w:basedOn w:val="a0"/>
    <w:link w:val="af1"/>
    <w:uiPriority w:val="34"/>
    <w:qFormat/>
    <w:rsid w:val="006214BD"/>
    <w:pPr>
      <w:widowControl w:val="0"/>
      <w:ind w:left="720"/>
      <w:contextualSpacing/>
    </w:pPr>
    <w:rPr>
      <w:snapToGrid w:val="0"/>
      <w:sz w:val="22"/>
      <w:szCs w:val="20"/>
    </w:rPr>
  </w:style>
  <w:style w:type="paragraph" w:styleId="af2">
    <w:name w:val="Balloon Text"/>
    <w:basedOn w:val="a0"/>
    <w:link w:val="af3"/>
    <w:uiPriority w:val="99"/>
    <w:semiHidden/>
    <w:unhideWhenUsed/>
    <w:rsid w:val="006214BD"/>
    <w:rPr>
      <w:rFonts w:ascii="Tahoma" w:hAnsi="Tahoma"/>
      <w:sz w:val="16"/>
      <w:szCs w:val="16"/>
    </w:rPr>
  </w:style>
  <w:style w:type="character" w:customStyle="1" w:styleId="af3">
    <w:name w:val="Текст выноски Знак"/>
    <w:basedOn w:val="a1"/>
    <w:link w:val="af2"/>
    <w:uiPriority w:val="99"/>
    <w:semiHidden/>
    <w:rsid w:val="006214BD"/>
    <w:rPr>
      <w:rFonts w:ascii="Tahoma" w:eastAsia="Times New Roman" w:hAnsi="Tahoma" w:cs="Times New Roman"/>
      <w:sz w:val="16"/>
      <w:szCs w:val="16"/>
    </w:rPr>
  </w:style>
  <w:style w:type="numbering" w:customStyle="1" w:styleId="13">
    <w:name w:val="Нет списка1"/>
    <w:next w:val="a3"/>
    <w:uiPriority w:val="99"/>
    <w:semiHidden/>
    <w:unhideWhenUsed/>
    <w:rsid w:val="006214BD"/>
  </w:style>
  <w:style w:type="table" w:customStyle="1" w:styleId="14">
    <w:name w:val="Сетка таблицы1"/>
    <w:basedOn w:val="a2"/>
    <w:next w:val="af"/>
    <w:uiPriority w:val="99"/>
    <w:rsid w:val="006214B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Абзац списка1"/>
    <w:basedOn w:val="a0"/>
    <w:uiPriority w:val="99"/>
    <w:qFormat/>
    <w:rsid w:val="006214BD"/>
    <w:pPr>
      <w:widowControl w:val="0"/>
      <w:ind w:left="720"/>
    </w:pPr>
    <w:rPr>
      <w:sz w:val="22"/>
      <w:szCs w:val="22"/>
    </w:rPr>
  </w:style>
  <w:style w:type="paragraph" w:styleId="af4">
    <w:name w:val="No Spacing"/>
    <w:uiPriority w:val="1"/>
    <w:qFormat/>
    <w:rsid w:val="006214BD"/>
    <w:pPr>
      <w:spacing w:after="0" w:line="240" w:lineRule="auto"/>
    </w:pPr>
    <w:rPr>
      <w:rFonts w:ascii="Calibri" w:eastAsia="Calibri" w:hAnsi="Calibri" w:cs="Times New Roman"/>
      <w:lang w:val="en-US"/>
    </w:rPr>
  </w:style>
  <w:style w:type="character" w:customStyle="1" w:styleId="af1">
    <w:name w:val="Абзац списка Знак"/>
    <w:basedOn w:val="a1"/>
    <w:link w:val="af0"/>
    <w:uiPriority w:val="34"/>
    <w:rsid w:val="00A65F1E"/>
    <w:rPr>
      <w:rFonts w:ascii="Times New Roman" w:eastAsia="Times New Roman" w:hAnsi="Times New Roman" w:cs="Times New Roman"/>
      <w:snapToGrid w:val="0"/>
      <w:szCs w:val="20"/>
      <w:lang w:eastAsia="ru-RU"/>
    </w:rPr>
  </w:style>
  <w:style w:type="character" w:customStyle="1" w:styleId="ac">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b"/>
    <w:uiPriority w:val="99"/>
    <w:locked/>
    <w:rsid w:val="00A65F1E"/>
    <w:rPr>
      <w:rFonts w:ascii="Times New Roman" w:eastAsia="Times New Roman" w:hAnsi="Times New Roman" w:cs="Times New Roman"/>
      <w:sz w:val="24"/>
      <w:szCs w:val="20"/>
      <w:lang w:eastAsia="ru-RU"/>
    </w:rPr>
  </w:style>
  <w:style w:type="paragraph" w:customStyle="1" w:styleId="j13">
    <w:name w:val="j13"/>
    <w:basedOn w:val="a0"/>
    <w:uiPriority w:val="99"/>
    <w:qFormat/>
    <w:rsid w:val="00BF7A47"/>
    <w:pPr>
      <w:spacing w:before="100" w:beforeAutospacing="1" w:after="100" w:afterAutospacing="1"/>
    </w:pPr>
  </w:style>
  <w:style w:type="character" w:customStyle="1" w:styleId="apple-converted-space">
    <w:name w:val="apple-converted-space"/>
    <w:basedOn w:val="a1"/>
    <w:rsid w:val="00BF7A47"/>
  </w:style>
  <w:style w:type="character" w:customStyle="1" w:styleId="af5">
    <w:name w:val="Статья Знак"/>
    <w:link w:val="a"/>
    <w:locked/>
    <w:rsid w:val="00BF7A47"/>
    <w:rPr>
      <w:rFonts w:ascii="Arial" w:hAnsi="Arial" w:cs="Arial"/>
      <w:sz w:val="24"/>
      <w:szCs w:val="24"/>
    </w:rPr>
  </w:style>
  <w:style w:type="paragraph" w:customStyle="1" w:styleId="a">
    <w:name w:val="Статья"/>
    <w:basedOn w:val="a0"/>
    <w:link w:val="af5"/>
    <w:qFormat/>
    <w:rsid w:val="00BF7A47"/>
    <w:pPr>
      <w:widowControl w:val="0"/>
      <w:numPr>
        <w:numId w:val="21"/>
      </w:numPr>
      <w:tabs>
        <w:tab w:val="left" w:pos="0"/>
        <w:tab w:val="left" w:pos="993"/>
      </w:tabs>
      <w:adjustRightInd w:val="0"/>
      <w:jc w:val="both"/>
    </w:pPr>
    <w:rPr>
      <w:rFonts w:ascii="Arial" w:eastAsiaTheme="minorHAnsi" w:hAnsi="Arial" w:cs="Arial"/>
      <w:lang w:eastAsia="en-US"/>
    </w:rPr>
  </w:style>
  <w:style w:type="table" w:customStyle="1" w:styleId="23">
    <w:name w:val="Сетка таблицы2"/>
    <w:basedOn w:val="a2"/>
    <w:next w:val="af"/>
    <w:uiPriority w:val="39"/>
    <w:rsid w:val="00535AFA"/>
    <w:pPr>
      <w:spacing w:after="0" w:line="240" w:lineRule="auto"/>
    </w:pPr>
    <w:rPr>
      <w:rFonts w:eastAsia="PMingLiU"/>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6">
    <w:name w:val="Базовый"/>
    <w:rsid w:val="006C77FA"/>
    <w:pPr>
      <w:suppressAutoHyphens/>
    </w:pPr>
    <w:rPr>
      <w:rFonts w:ascii="Calibri" w:eastAsia="Lucida Sans Unicode" w:hAnsi="Calibri" w:cs="Calibri"/>
      <w:color w:val="00000A"/>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71187">
      <w:bodyDiv w:val="1"/>
      <w:marLeft w:val="0"/>
      <w:marRight w:val="0"/>
      <w:marTop w:val="0"/>
      <w:marBottom w:val="0"/>
      <w:divBdr>
        <w:top w:val="none" w:sz="0" w:space="0" w:color="auto"/>
        <w:left w:val="none" w:sz="0" w:space="0" w:color="auto"/>
        <w:bottom w:val="none" w:sz="0" w:space="0" w:color="auto"/>
        <w:right w:val="none" w:sz="0" w:space="0" w:color="auto"/>
      </w:divBdr>
    </w:div>
    <w:div w:id="17201011">
      <w:bodyDiv w:val="1"/>
      <w:marLeft w:val="0"/>
      <w:marRight w:val="0"/>
      <w:marTop w:val="0"/>
      <w:marBottom w:val="0"/>
      <w:divBdr>
        <w:top w:val="none" w:sz="0" w:space="0" w:color="auto"/>
        <w:left w:val="none" w:sz="0" w:space="0" w:color="auto"/>
        <w:bottom w:val="none" w:sz="0" w:space="0" w:color="auto"/>
        <w:right w:val="none" w:sz="0" w:space="0" w:color="auto"/>
      </w:divBdr>
    </w:div>
    <w:div w:id="36703540">
      <w:bodyDiv w:val="1"/>
      <w:marLeft w:val="0"/>
      <w:marRight w:val="0"/>
      <w:marTop w:val="0"/>
      <w:marBottom w:val="0"/>
      <w:divBdr>
        <w:top w:val="none" w:sz="0" w:space="0" w:color="auto"/>
        <w:left w:val="none" w:sz="0" w:space="0" w:color="auto"/>
        <w:bottom w:val="none" w:sz="0" w:space="0" w:color="auto"/>
        <w:right w:val="none" w:sz="0" w:space="0" w:color="auto"/>
      </w:divBdr>
    </w:div>
    <w:div w:id="65497232">
      <w:bodyDiv w:val="1"/>
      <w:marLeft w:val="0"/>
      <w:marRight w:val="0"/>
      <w:marTop w:val="0"/>
      <w:marBottom w:val="0"/>
      <w:divBdr>
        <w:top w:val="none" w:sz="0" w:space="0" w:color="auto"/>
        <w:left w:val="none" w:sz="0" w:space="0" w:color="auto"/>
        <w:bottom w:val="none" w:sz="0" w:space="0" w:color="auto"/>
        <w:right w:val="none" w:sz="0" w:space="0" w:color="auto"/>
      </w:divBdr>
    </w:div>
    <w:div w:id="83304656">
      <w:bodyDiv w:val="1"/>
      <w:marLeft w:val="0"/>
      <w:marRight w:val="0"/>
      <w:marTop w:val="0"/>
      <w:marBottom w:val="0"/>
      <w:divBdr>
        <w:top w:val="none" w:sz="0" w:space="0" w:color="auto"/>
        <w:left w:val="none" w:sz="0" w:space="0" w:color="auto"/>
        <w:bottom w:val="none" w:sz="0" w:space="0" w:color="auto"/>
        <w:right w:val="none" w:sz="0" w:space="0" w:color="auto"/>
      </w:divBdr>
    </w:div>
    <w:div w:id="100759139">
      <w:bodyDiv w:val="1"/>
      <w:marLeft w:val="0"/>
      <w:marRight w:val="0"/>
      <w:marTop w:val="0"/>
      <w:marBottom w:val="0"/>
      <w:divBdr>
        <w:top w:val="none" w:sz="0" w:space="0" w:color="auto"/>
        <w:left w:val="none" w:sz="0" w:space="0" w:color="auto"/>
        <w:bottom w:val="none" w:sz="0" w:space="0" w:color="auto"/>
        <w:right w:val="none" w:sz="0" w:space="0" w:color="auto"/>
      </w:divBdr>
    </w:div>
    <w:div w:id="104425438">
      <w:bodyDiv w:val="1"/>
      <w:marLeft w:val="0"/>
      <w:marRight w:val="0"/>
      <w:marTop w:val="0"/>
      <w:marBottom w:val="0"/>
      <w:divBdr>
        <w:top w:val="none" w:sz="0" w:space="0" w:color="auto"/>
        <w:left w:val="none" w:sz="0" w:space="0" w:color="auto"/>
        <w:bottom w:val="none" w:sz="0" w:space="0" w:color="auto"/>
        <w:right w:val="none" w:sz="0" w:space="0" w:color="auto"/>
      </w:divBdr>
    </w:div>
    <w:div w:id="106508435">
      <w:bodyDiv w:val="1"/>
      <w:marLeft w:val="0"/>
      <w:marRight w:val="0"/>
      <w:marTop w:val="0"/>
      <w:marBottom w:val="0"/>
      <w:divBdr>
        <w:top w:val="none" w:sz="0" w:space="0" w:color="auto"/>
        <w:left w:val="none" w:sz="0" w:space="0" w:color="auto"/>
        <w:bottom w:val="none" w:sz="0" w:space="0" w:color="auto"/>
        <w:right w:val="none" w:sz="0" w:space="0" w:color="auto"/>
      </w:divBdr>
    </w:div>
    <w:div w:id="174614516">
      <w:bodyDiv w:val="1"/>
      <w:marLeft w:val="0"/>
      <w:marRight w:val="0"/>
      <w:marTop w:val="0"/>
      <w:marBottom w:val="0"/>
      <w:divBdr>
        <w:top w:val="none" w:sz="0" w:space="0" w:color="auto"/>
        <w:left w:val="none" w:sz="0" w:space="0" w:color="auto"/>
        <w:bottom w:val="none" w:sz="0" w:space="0" w:color="auto"/>
        <w:right w:val="none" w:sz="0" w:space="0" w:color="auto"/>
      </w:divBdr>
    </w:div>
    <w:div w:id="175925592">
      <w:bodyDiv w:val="1"/>
      <w:marLeft w:val="0"/>
      <w:marRight w:val="0"/>
      <w:marTop w:val="0"/>
      <w:marBottom w:val="0"/>
      <w:divBdr>
        <w:top w:val="none" w:sz="0" w:space="0" w:color="auto"/>
        <w:left w:val="none" w:sz="0" w:space="0" w:color="auto"/>
        <w:bottom w:val="none" w:sz="0" w:space="0" w:color="auto"/>
        <w:right w:val="none" w:sz="0" w:space="0" w:color="auto"/>
      </w:divBdr>
    </w:div>
    <w:div w:id="232088116">
      <w:bodyDiv w:val="1"/>
      <w:marLeft w:val="0"/>
      <w:marRight w:val="0"/>
      <w:marTop w:val="0"/>
      <w:marBottom w:val="0"/>
      <w:divBdr>
        <w:top w:val="none" w:sz="0" w:space="0" w:color="auto"/>
        <w:left w:val="none" w:sz="0" w:space="0" w:color="auto"/>
        <w:bottom w:val="none" w:sz="0" w:space="0" w:color="auto"/>
        <w:right w:val="none" w:sz="0" w:space="0" w:color="auto"/>
      </w:divBdr>
    </w:div>
    <w:div w:id="272053957">
      <w:bodyDiv w:val="1"/>
      <w:marLeft w:val="0"/>
      <w:marRight w:val="0"/>
      <w:marTop w:val="0"/>
      <w:marBottom w:val="0"/>
      <w:divBdr>
        <w:top w:val="none" w:sz="0" w:space="0" w:color="auto"/>
        <w:left w:val="none" w:sz="0" w:space="0" w:color="auto"/>
        <w:bottom w:val="none" w:sz="0" w:space="0" w:color="auto"/>
        <w:right w:val="none" w:sz="0" w:space="0" w:color="auto"/>
      </w:divBdr>
    </w:div>
    <w:div w:id="275605844">
      <w:bodyDiv w:val="1"/>
      <w:marLeft w:val="0"/>
      <w:marRight w:val="0"/>
      <w:marTop w:val="0"/>
      <w:marBottom w:val="0"/>
      <w:divBdr>
        <w:top w:val="none" w:sz="0" w:space="0" w:color="auto"/>
        <w:left w:val="none" w:sz="0" w:space="0" w:color="auto"/>
        <w:bottom w:val="none" w:sz="0" w:space="0" w:color="auto"/>
        <w:right w:val="none" w:sz="0" w:space="0" w:color="auto"/>
      </w:divBdr>
    </w:div>
    <w:div w:id="302545799">
      <w:bodyDiv w:val="1"/>
      <w:marLeft w:val="0"/>
      <w:marRight w:val="0"/>
      <w:marTop w:val="0"/>
      <w:marBottom w:val="0"/>
      <w:divBdr>
        <w:top w:val="none" w:sz="0" w:space="0" w:color="auto"/>
        <w:left w:val="none" w:sz="0" w:space="0" w:color="auto"/>
        <w:bottom w:val="none" w:sz="0" w:space="0" w:color="auto"/>
        <w:right w:val="none" w:sz="0" w:space="0" w:color="auto"/>
      </w:divBdr>
    </w:div>
    <w:div w:id="385572454">
      <w:bodyDiv w:val="1"/>
      <w:marLeft w:val="0"/>
      <w:marRight w:val="0"/>
      <w:marTop w:val="0"/>
      <w:marBottom w:val="0"/>
      <w:divBdr>
        <w:top w:val="none" w:sz="0" w:space="0" w:color="auto"/>
        <w:left w:val="none" w:sz="0" w:space="0" w:color="auto"/>
        <w:bottom w:val="none" w:sz="0" w:space="0" w:color="auto"/>
        <w:right w:val="none" w:sz="0" w:space="0" w:color="auto"/>
      </w:divBdr>
    </w:div>
    <w:div w:id="439107487">
      <w:bodyDiv w:val="1"/>
      <w:marLeft w:val="0"/>
      <w:marRight w:val="0"/>
      <w:marTop w:val="0"/>
      <w:marBottom w:val="0"/>
      <w:divBdr>
        <w:top w:val="none" w:sz="0" w:space="0" w:color="auto"/>
        <w:left w:val="none" w:sz="0" w:space="0" w:color="auto"/>
        <w:bottom w:val="none" w:sz="0" w:space="0" w:color="auto"/>
        <w:right w:val="none" w:sz="0" w:space="0" w:color="auto"/>
      </w:divBdr>
    </w:div>
    <w:div w:id="440337927">
      <w:bodyDiv w:val="1"/>
      <w:marLeft w:val="0"/>
      <w:marRight w:val="0"/>
      <w:marTop w:val="0"/>
      <w:marBottom w:val="0"/>
      <w:divBdr>
        <w:top w:val="none" w:sz="0" w:space="0" w:color="auto"/>
        <w:left w:val="none" w:sz="0" w:space="0" w:color="auto"/>
        <w:bottom w:val="none" w:sz="0" w:space="0" w:color="auto"/>
        <w:right w:val="none" w:sz="0" w:space="0" w:color="auto"/>
      </w:divBdr>
    </w:div>
    <w:div w:id="474107003">
      <w:bodyDiv w:val="1"/>
      <w:marLeft w:val="0"/>
      <w:marRight w:val="0"/>
      <w:marTop w:val="0"/>
      <w:marBottom w:val="0"/>
      <w:divBdr>
        <w:top w:val="none" w:sz="0" w:space="0" w:color="auto"/>
        <w:left w:val="none" w:sz="0" w:space="0" w:color="auto"/>
        <w:bottom w:val="none" w:sz="0" w:space="0" w:color="auto"/>
        <w:right w:val="none" w:sz="0" w:space="0" w:color="auto"/>
      </w:divBdr>
    </w:div>
    <w:div w:id="512917452">
      <w:bodyDiv w:val="1"/>
      <w:marLeft w:val="0"/>
      <w:marRight w:val="0"/>
      <w:marTop w:val="0"/>
      <w:marBottom w:val="0"/>
      <w:divBdr>
        <w:top w:val="none" w:sz="0" w:space="0" w:color="auto"/>
        <w:left w:val="none" w:sz="0" w:space="0" w:color="auto"/>
        <w:bottom w:val="none" w:sz="0" w:space="0" w:color="auto"/>
        <w:right w:val="none" w:sz="0" w:space="0" w:color="auto"/>
      </w:divBdr>
    </w:div>
    <w:div w:id="514804857">
      <w:bodyDiv w:val="1"/>
      <w:marLeft w:val="0"/>
      <w:marRight w:val="0"/>
      <w:marTop w:val="0"/>
      <w:marBottom w:val="0"/>
      <w:divBdr>
        <w:top w:val="none" w:sz="0" w:space="0" w:color="auto"/>
        <w:left w:val="none" w:sz="0" w:space="0" w:color="auto"/>
        <w:bottom w:val="none" w:sz="0" w:space="0" w:color="auto"/>
        <w:right w:val="none" w:sz="0" w:space="0" w:color="auto"/>
      </w:divBdr>
    </w:div>
    <w:div w:id="516504181">
      <w:bodyDiv w:val="1"/>
      <w:marLeft w:val="0"/>
      <w:marRight w:val="0"/>
      <w:marTop w:val="0"/>
      <w:marBottom w:val="0"/>
      <w:divBdr>
        <w:top w:val="none" w:sz="0" w:space="0" w:color="auto"/>
        <w:left w:val="none" w:sz="0" w:space="0" w:color="auto"/>
        <w:bottom w:val="none" w:sz="0" w:space="0" w:color="auto"/>
        <w:right w:val="none" w:sz="0" w:space="0" w:color="auto"/>
      </w:divBdr>
    </w:div>
    <w:div w:id="552085970">
      <w:bodyDiv w:val="1"/>
      <w:marLeft w:val="0"/>
      <w:marRight w:val="0"/>
      <w:marTop w:val="0"/>
      <w:marBottom w:val="0"/>
      <w:divBdr>
        <w:top w:val="none" w:sz="0" w:space="0" w:color="auto"/>
        <w:left w:val="none" w:sz="0" w:space="0" w:color="auto"/>
        <w:bottom w:val="none" w:sz="0" w:space="0" w:color="auto"/>
        <w:right w:val="none" w:sz="0" w:space="0" w:color="auto"/>
      </w:divBdr>
    </w:div>
    <w:div w:id="593363388">
      <w:bodyDiv w:val="1"/>
      <w:marLeft w:val="0"/>
      <w:marRight w:val="0"/>
      <w:marTop w:val="0"/>
      <w:marBottom w:val="0"/>
      <w:divBdr>
        <w:top w:val="none" w:sz="0" w:space="0" w:color="auto"/>
        <w:left w:val="none" w:sz="0" w:space="0" w:color="auto"/>
        <w:bottom w:val="none" w:sz="0" w:space="0" w:color="auto"/>
        <w:right w:val="none" w:sz="0" w:space="0" w:color="auto"/>
      </w:divBdr>
    </w:div>
    <w:div w:id="608439343">
      <w:bodyDiv w:val="1"/>
      <w:marLeft w:val="0"/>
      <w:marRight w:val="0"/>
      <w:marTop w:val="0"/>
      <w:marBottom w:val="0"/>
      <w:divBdr>
        <w:top w:val="none" w:sz="0" w:space="0" w:color="auto"/>
        <w:left w:val="none" w:sz="0" w:space="0" w:color="auto"/>
        <w:bottom w:val="none" w:sz="0" w:space="0" w:color="auto"/>
        <w:right w:val="none" w:sz="0" w:space="0" w:color="auto"/>
      </w:divBdr>
    </w:div>
    <w:div w:id="618991604">
      <w:bodyDiv w:val="1"/>
      <w:marLeft w:val="0"/>
      <w:marRight w:val="0"/>
      <w:marTop w:val="0"/>
      <w:marBottom w:val="0"/>
      <w:divBdr>
        <w:top w:val="none" w:sz="0" w:space="0" w:color="auto"/>
        <w:left w:val="none" w:sz="0" w:space="0" w:color="auto"/>
        <w:bottom w:val="none" w:sz="0" w:space="0" w:color="auto"/>
        <w:right w:val="none" w:sz="0" w:space="0" w:color="auto"/>
      </w:divBdr>
    </w:div>
    <w:div w:id="643661649">
      <w:bodyDiv w:val="1"/>
      <w:marLeft w:val="0"/>
      <w:marRight w:val="0"/>
      <w:marTop w:val="0"/>
      <w:marBottom w:val="0"/>
      <w:divBdr>
        <w:top w:val="none" w:sz="0" w:space="0" w:color="auto"/>
        <w:left w:val="none" w:sz="0" w:space="0" w:color="auto"/>
        <w:bottom w:val="none" w:sz="0" w:space="0" w:color="auto"/>
        <w:right w:val="none" w:sz="0" w:space="0" w:color="auto"/>
      </w:divBdr>
    </w:div>
    <w:div w:id="693654474">
      <w:bodyDiv w:val="1"/>
      <w:marLeft w:val="0"/>
      <w:marRight w:val="0"/>
      <w:marTop w:val="0"/>
      <w:marBottom w:val="0"/>
      <w:divBdr>
        <w:top w:val="none" w:sz="0" w:space="0" w:color="auto"/>
        <w:left w:val="none" w:sz="0" w:space="0" w:color="auto"/>
        <w:bottom w:val="none" w:sz="0" w:space="0" w:color="auto"/>
        <w:right w:val="none" w:sz="0" w:space="0" w:color="auto"/>
      </w:divBdr>
    </w:div>
    <w:div w:id="704214686">
      <w:bodyDiv w:val="1"/>
      <w:marLeft w:val="0"/>
      <w:marRight w:val="0"/>
      <w:marTop w:val="0"/>
      <w:marBottom w:val="0"/>
      <w:divBdr>
        <w:top w:val="none" w:sz="0" w:space="0" w:color="auto"/>
        <w:left w:val="none" w:sz="0" w:space="0" w:color="auto"/>
        <w:bottom w:val="none" w:sz="0" w:space="0" w:color="auto"/>
        <w:right w:val="none" w:sz="0" w:space="0" w:color="auto"/>
      </w:divBdr>
    </w:div>
    <w:div w:id="708989261">
      <w:bodyDiv w:val="1"/>
      <w:marLeft w:val="0"/>
      <w:marRight w:val="0"/>
      <w:marTop w:val="0"/>
      <w:marBottom w:val="0"/>
      <w:divBdr>
        <w:top w:val="none" w:sz="0" w:space="0" w:color="auto"/>
        <w:left w:val="none" w:sz="0" w:space="0" w:color="auto"/>
        <w:bottom w:val="none" w:sz="0" w:space="0" w:color="auto"/>
        <w:right w:val="none" w:sz="0" w:space="0" w:color="auto"/>
      </w:divBdr>
    </w:div>
    <w:div w:id="721632036">
      <w:bodyDiv w:val="1"/>
      <w:marLeft w:val="0"/>
      <w:marRight w:val="0"/>
      <w:marTop w:val="0"/>
      <w:marBottom w:val="0"/>
      <w:divBdr>
        <w:top w:val="none" w:sz="0" w:space="0" w:color="auto"/>
        <w:left w:val="none" w:sz="0" w:space="0" w:color="auto"/>
        <w:bottom w:val="none" w:sz="0" w:space="0" w:color="auto"/>
        <w:right w:val="none" w:sz="0" w:space="0" w:color="auto"/>
      </w:divBdr>
    </w:div>
    <w:div w:id="739643296">
      <w:bodyDiv w:val="1"/>
      <w:marLeft w:val="0"/>
      <w:marRight w:val="0"/>
      <w:marTop w:val="0"/>
      <w:marBottom w:val="0"/>
      <w:divBdr>
        <w:top w:val="none" w:sz="0" w:space="0" w:color="auto"/>
        <w:left w:val="none" w:sz="0" w:space="0" w:color="auto"/>
        <w:bottom w:val="none" w:sz="0" w:space="0" w:color="auto"/>
        <w:right w:val="none" w:sz="0" w:space="0" w:color="auto"/>
      </w:divBdr>
    </w:div>
    <w:div w:id="782962737">
      <w:bodyDiv w:val="1"/>
      <w:marLeft w:val="0"/>
      <w:marRight w:val="0"/>
      <w:marTop w:val="0"/>
      <w:marBottom w:val="0"/>
      <w:divBdr>
        <w:top w:val="none" w:sz="0" w:space="0" w:color="auto"/>
        <w:left w:val="none" w:sz="0" w:space="0" w:color="auto"/>
        <w:bottom w:val="none" w:sz="0" w:space="0" w:color="auto"/>
        <w:right w:val="none" w:sz="0" w:space="0" w:color="auto"/>
      </w:divBdr>
    </w:div>
    <w:div w:id="786390736">
      <w:bodyDiv w:val="1"/>
      <w:marLeft w:val="0"/>
      <w:marRight w:val="0"/>
      <w:marTop w:val="0"/>
      <w:marBottom w:val="0"/>
      <w:divBdr>
        <w:top w:val="none" w:sz="0" w:space="0" w:color="auto"/>
        <w:left w:val="none" w:sz="0" w:space="0" w:color="auto"/>
        <w:bottom w:val="none" w:sz="0" w:space="0" w:color="auto"/>
        <w:right w:val="none" w:sz="0" w:space="0" w:color="auto"/>
      </w:divBdr>
    </w:div>
    <w:div w:id="789132370">
      <w:bodyDiv w:val="1"/>
      <w:marLeft w:val="0"/>
      <w:marRight w:val="0"/>
      <w:marTop w:val="0"/>
      <w:marBottom w:val="0"/>
      <w:divBdr>
        <w:top w:val="none" w:sz="0" w:space="0" w:color="auto"/>
        <w:left w:val="none" w:sz="0" w:space="0" w:color="auto"/>
        <w:bottom w:val="none" w:sz="0" w:space="0" w:color="auto"/>
        <w:right w:val="none" w:sz="0" w:space="0" w:color="auto"/>
      </w:divBdr>
    </w:div>
    <w:div w:id="789469880">
      <w:bodyDiv w:val="1"/>
      <w:marLeft w:val="0"/>
      <w:marRight w:val="0"/>
      <w:marTop w:val="0"/>
      <w:marBottom w:val="0"/>
      <w:divBdr>
        <w:top w:val="none" w:sz="0" w:space="0" w:color="auto"/>
        <w:left w:val="none" w:sz="0" w:space="0" w:color="auto"/>
        <w:bottom w:val="none" w:sz="0" w:space="0" w:color="auto"/>
        <w:right w:val="none" w:sz="0" w:space="0" w:color="auto"/>
      </w:divBdr>
    </w:div>
    <w:div w:id="812331434">
      <w:bodyDiv w:val="1"/>
      <w:marLeft w:val="0"/>
      <w:marRight w:val="0"/>
      <w:marTop w:val="0"/>
      <w:marBottom w:val="0"/>
      <w:divBdr>
        <w:top w:val="none" w:sz="0" w:space="0" w:color="auto"/>
        <w:left w:val="none" w:sz="0" w:space="0" w:color="auto"/>
        <w:bottom w:val="none" w:sz="0" w:space="0" w:color="auto"/>
        <w:right w:val="none" w:sz="0" w:space="0" w:color="auto"/>
      </w:divBdr>
    </w:div>
    <w:div w:id="816217478">
      <w:bodyDiv w:val="1"/>
      <w:marLeft w:val="0"/>
      <w:marRight w:val="0"/>
      <w:marTop w:val="0"/>
      <w:marBottom w:val="0"/>
      <w:divBdr>
        <w:top w:val="none" w:sz="0" w:space="0" w:color="auto"/>
        <w:left w:val="none" w:sz="0" w:space="0" w:color="auto"/>
        <w:bottom w:val="none" w:sz="0" w:space="0" w:color="auto"/>
        <w:right w:val="none" w:sz="0" w:space="0" w:color="auto"/>
      </w:divBdr>
    </w:div>
    <w:div w:id="843201944">
      <w:bodyDiv w:val="1"/>
      <w:marLeft w:val="0"/>
      <w:marRight w:val="0"/>
      <w:marTop w:val="0"/>
      <w:marBottom w:val="0"/>
      <w:divBdr>
        <w:top w:val="none" w:sz="0" w:space="0" w:color="auto"/>
        <w:left w:val="none" w:sz="0" w:space="0" w:color="auto"/>
        <w:bottom w:val="none" w:sz="0" w:space="0" w:color="auto"/>
        <w:right w:val="none" w:sz="0" w:space="0" w:color="auto"/>
      </w:divBdr>
    </w:div>
    <w:div w:id="861285553">
      <w:bodyDiv w:val="1"/>
      <w:marLeft w:val="0"/>
      <w:marRight w:val="0"/>
      <w:marTop w:val="0"/>
      <w:marBottom w:val="0"/>
      <w:divBdr>
        <w:top w:val="none" w:sz="0" w:space="0" w:color="auto"/>
        <w:left w:val="none" w:sz="0" w:space="0" w:color="auto"/>
        <w:bottom w:val="none" w:sz="0" w:space="0" w:color="auto"/>
        <w:right w:val="none" w:sz="0" w:space="0" w:color="auto"/>
      </w:divBdr>
    </w:div>
    <w:div w:id="890968205">
      <w:bodyDiv w:val="1"/>
      <w:marLeft w:val="0"/>
      <w:marRight w:val="0"/>
      <w:marTop w:val="0"/>
      <w:marBottom w:val="0"/>
      <w:divBdr>
        <w:top w:val="none" w:sz="0" w:space="0" w:color="auto"/>
        <w:left w:val="none" w:sz="0" w:space="0" w:color="auto"/>
        <w:bottom w:val="none" w:sz="0" w:space="0" w:color="auto"/>
        <w:right w:val="none" w:sz="0" w:space="0" w:color="auto"/>
      </w:divBdr>
    </w:div>
    <w:div w:id="928079146">
      <w:bodyDiv w:val="1"/>
      <w:marLeft w:val="0"/>
      <w:marRight w:val="0"/>
      <w:marTop w:val="0"/>
      <w:marBottom w:val="0"/>
      <w:divBdr>
        <w:top w:val="none" w:sz="0" w:space="0" w:color="auto"/>
        <w:left w:val="none" w:sz="0" w:space="0" w:color="auto"/>
        <w:bottom w:val="none" w:sz="0" w:space="0" w:color="auto"/>
        <w:right w:val="none" w:sz="0" w:space="0" w:color="auto"/>
      </w:divBdr>
    </w:div>
    <w:div w:id="933631213">
      <w:bodyDiv w:val="1"/>
      <w:marLeft w:val="0"/>
      <w:marRight w:val="0"/>
      <w:marTop w:val="0"/>
      <w:marBottom w:val="0"/>
      <w:divBdr>
        <w:top w:val="none" w:sz="0" w:space="0" w:color="auto"/>
        <w:left w:val="none" w:sz="0" w:space="0" w:color="auto"/>
        <w:bottom w:val="none" w:sz="0" w:space="0" w:color="auto"/>
        <w:right w:val="none" w:sz="0" w:space="0" w:color="auto"/>
      </w:divBdr>
    </w:div>
    <w:div w:id="974796383">
      <w:bodyDiv w:val="1"/>
      <w:marLeft w:val="0"/>
      <w:marRight w:val="0"/>
      <w:marTop w:val="0"/>
      <w:marBottom w:val="0"/>
      <w:divBdr>
        <w:top w:val="none" w:sz="0" w:space="0" w:color="auto"/>
        <w:left w:val="none" w:sz="0" w:space="0" w:color="auto"/>
        <w:bottom w:val="none" w:sz="0" w:space="0" w:color="auto"/>
        <w:right w:val="none" w:sz="0" w:space="0" w:color="auto"/>
      </w:divBdr>
    </w:div>
    <w:div w:id="988677161">
      <w:bodyDiv w:val="1"/>
      <w:marLeft w:val="0"/>
      <w:marRight w:val="0"/>
      <w:marTop w:val="0"/>
      <w:marBottom w:val="0"/>
      <w:divBdr>
        <w:top w:val="none" w:sz="0" w:space="0" w:color="auto"/>
        <w:left w:val="none" w:sz="0" w:space="0" w:color="auto"/>
        <w:bottom w:val="none" w:sz="0" w:space="0" w:color="auto"/>
        <w:right w:val="none" w:sz="0" w:space="0" w:color="auto"/>
      </w:divBdr>
    </w:div>
    <w:div w:id="999500509">
      <w:bodyDiv w:val="1"/>
      <w:marLeft w:val="0"/>
      <w:marRight w:val="0"/>
      <w:marTop w:val="0"/>
      <w:marBottom w:val="0"/>
      <w:divBdr>
        <w:top w:val="none" w:sz="0" w:space="0" w:color="auto"/>
        <w:left w:val="none" w:sz="0" w:space="0" w:color="auto"/>
        <w:bottom w:val="none" w:sz="0" w:space="0" w:color="auto"/>
        <w:right w:val="none" w:sz="0" w:space="0" w:color="auto"/>
      </w:divBdr>
    </w:div>
    <w:div w:id="1019239627">
      <w:bodyDiv w:val="1"/>
      <w:marLeft w:val="0"/>
      <w:marRight w:val="0"/>
      <w:marTop w:val="0"/>
      <w:marBottom w:val="0"/>
      <w:divBdr>
        <w:top w:val="none" w:sz="0" w:space="0" w:color="auto"/>
        <w:left w:val="none" w:sz="0" w:space="0" w:color="auto"/>
        <w:bottom w:val="none" w:sz="0" w:space="0" w:color="auto"/>
        <w:right w:val="none" w:sz="0" w:space="0" w:color="auto"/>
      </w:divBdr>
    </w:div>
    <w:div w:id="1093208086">
      <w:bodyDiv w:val="1"/>
      <w:marLeft w:val="0"/>
      <w:marRight w:val="0"/>
      <w:marTop w:val="0"/>
      <w:marBottom w:val="0"/>
      <w:divBdr>
        <w:top w:val="none" w:sz="0" w:space="0" w:color="auto"/>
        <w:left w:val="none" w:sz="0" w:space="0" w:color="auto"/>
        <w:bottom w:val="none" w:sz="0" w:space="0" w:color="auto"/>
        <w:right w:val="none" w:sz="0" w:space="0" w:color="auto"/>
      </w:divBdr>
    </w:div>
    <w:div w:id="1112214568">
      <w:bodyDiv w:val="1"/>
      <w:marLeft w:val="0"/>
      <w:marRight w:val="0"/>
      <w:marTop w:val="0"/>
      <w:marBottom w:val="0"/>
      <w:divBdr>
        <w:top w:val="none" w:sz="0" w:space="0" w:color="auto"/>
        <w:left w:val="none" w:sz="0" w:space="0" w:color="auto"/>
        <w:bottom w:val="none" w:sz="0" w:space="0" w:color="auto"/>
        <w:right w:val="none" w:sz="0" w:space="0" w:color="auto"/>
      </w:divBdr>
    </w:div>
    <w:div w:id="1201675114">
      <w:bodyDiv w:val="1"/>
      <w:marLeft w:val="0"/>
      <w:marRight w:val="0"/>
      <w:marTop w:val="0"/>
      <w:marBottom w:val="0"/>
      <w:divBdr>
        <w:top w:val="none" w:sz="0" w:space="0" w:color="auto"/>
        <w:left w:val="none" w:sz="0" w:space="0" w:color="auto"/>
        <w:bottom w:val="none" w:sz="0" w:space="0" w:color="auto"/>
        <w:right w:val="none" w:sz="0" w:space="0" w:color="auto"/>
      </w:divBdr>
    </w:div>
    <w:div w:id="1240169541">
      <w:bodyDiv w:val="1"/>
      <w:marLeft w:val="0"/>
      <w:marRight w:val="0"/>
      <w:marTop w:val="0"/>
      <w:marBottom w:val="0"/>
      <w:divBdr>
        <w:top w:val="none" w:sz="0" w:space="0" w:color="auto"/>
        <w:left w:val="none" w:sz="0" w:space="0" w:color="auto"/>
        <w:bottom w:val="none" w:sz="0" w:space="0" w:color="auto"/>
        <w:right w:val="none" w:sz="0" w:space="0" w:color="auto"/>
      </w:divBdr>
    </w:div>
    <w:div w:id="1318681412">
      <w:bodyDiv w:val="1"/>
      <w:marLeft w:val="0"/>
      <w:marRight w:val="0"/>
      <w:marTop w:val="0"/>
      <w:marBottom w:val="0"/>
      <w:divBdr>
        <w:top w:val="none" w:sz="0" w:space="0" w:color="auto"/>
        <w:left w:val="none" w:sz="0" w:space="0" w:color="auto"/>
        <w:bottom w:val="none" w:sz="0" w:space="0" w:color="auto"/>
        <w:right w:val="none" w:sz="0" w:space="0" w:color="auto"/>
      </w:divBdr>
    </w:div>
    <w:div w:id="1338773837">
      <w:bodyDiv w:val="1"/>
      <w:marLeft w:val="0"/>
      <w:marRight w:val="0"/>
      <w:marTop w:val="0"/>
      <w:marBottom w:val="0"/>
      <w:divBdr>
        <w:top w:val="none" w:sz="0" w:space="0" w:color="auto"/>
        <w:left w:val="none" w:sz="0" w:space="0" w:color="auto"/>
        <w:bottom w:val="none" w:sz="0" w:space="0" w:color="auto"/>
        <w:right w:val="none" w:sz="0" w:space="0" w:color="auto"/>
      </w:divBdr>
    </w:div>
    <w:div w:id="1342781051">
      <w:bodyDiv w:val="1"/>
      <w:marLeft w:val="0"/>
      <w:marRight w:val="0"/>
      <w:marTop w:val="0"/>
      <w:marBottom w:val="0"/>
      <w:divBdr>
        <w:top w:val="none" w:sz="0" w:space="0" w:color="auto"/>
        <w:left w:val="none" w:sz="0" w:space="0" w:color="auto"/>
        <w:bottom w:val="none" w:sz="0" w:space="0" w:color="auto"/>
        <w:right w:val="none" w:sz="0" w:space="0" w:color="auto"/>
      </w:divBdr>
    </w:div>
    <w:div w:id="1345935497">
      <w:bodyDiv w:val="1"/>
      <w:marLeft w:val="0"/>
      <w:marRight w:val="0"/>
      <w:marTop w:val="0"/>
      <w:marBottom w:val="0"/>
      <w:divBdr>
        <w:top w:val="none" w:sz="0" w:space="0" w:color="auto"/>
        <w:left w:val="none" w:sz="0" w:space="0" w:color="auto"/>
        <w:bottom w:val="none" w:sz="0" w:space="0" w:color="auto"/>
        <w:right w:val="none" w:sz="0" w:space="0" w:color="auto"/>
      </w:divBdr>
    </w:div>
    <w:div w:id="1350066087">
      <w:bodyDiv w:val="1"/>
      <w:marLeft w:val="0"/>
      <w:marRight w:val="0"/>
      <w:marTop w:val="0"/>
      <w:marBottom w:val="0"/>
      <w:divBdr>
        <w:top w:val="none" w:sz="0" w:space="0" w:color="auto"/>
        <w:left w:val="none" w:sz="0" w:space="0" w:color="auto"/>
        <w:bottom w:val="none" w:sz="0" w:space="0" w:color="auto"/>
        <w:right w:val="none" w:sz="0" w:space="0" w:color="auto"/>
      </w:divBdr>
    </w:div>
    <w:div w:id="1368603687">
      <w:bodyDiv w:val="1"/>
      <w:marLeft w:val="0"/>
      <w:marRight w:val="0"/>
      <w:marTop w:val="0"/>
      <w:marBottom w:val="0"/>
      <w:divBdr>
        <w:top w:val="none" w:sz="0" w:space="0" w:color="auto"/>
        <w:left w:val="none" w:sz="0" w:space="0" w:color="auto"/>
        <w:bottom w:val="none" w:sz="0" w:space="0" w:color="auto"/>
        <w:right w:val="none" w:sz="0" w:space="0" w:color="auto"/>
      </w:divBdr>
    </w:div>
    <w:div w:id="1380474779">
      <w:bodyDiv w:val="1"/>
      <w:marLeft w:val="0"/>
      <w:marRight w:val="0"/>
      <w:marTop w:val="0"/>
      <w:marBottom w:val="0"/>
      <w:divBdr>
        <w:top w:val="none" w:sz="0" w:space="0" w:color="auto"/>
        <w:left w:val="none" w:sz="0" w:space="0" w:color="auto"/>
        <w:bottom w:val="none" w:sz="0" w:space="0" w:color="auto"/>
        <w:right w:val="none" w:sz="0" w:space="0" w:color="auto"/>
      </w:divBdr>
    </w:div>
    <w:div w:id="1411121168">
      <w:bodyDiv w:val="1"/>
      <w:marLeft w:val="0"/>
      <w:marRight w:val="0"/>
      <w:marTop w:val="0"/>
      <w:marBottom w:val="0"/>
      <w:divBdr>
        <w:top w:val="none" w:sz="0" w:space="0" w:color="auto"/>
        <w:left w:val="none" w:sz="0" w:space="0" w:color="auto"/>
        <w:bottom w:val="none" w:sz="0" w:space="0" w:color="auto"/>
        <w:right w:val="none" w:sz="0" w:space="0" w:color="auto"/>
      </w:divBdr>
    </w:div>
    <w:div w:id="1415859245">
      <w:bodyDiv w:val="1"/>
      <w:marLeft w:val="0"/>
      <w:marRight w:val="0"/>
      <w:marTop w:val="0"/>
      <w:marBottom w:val="0"/>
      <w:divBdr>
        <w:top w:val="none" w:sz="0" w:space="0" w:color="auto"/>
        <w:left w:val="none" w:sz="0" w:space="0" w:color="auto"/>
        <w:bottom w:val="none" w:sz="0" w:space="0" w:color="auto"/>
        <w:right w:val="none" w:sz="0" w:space="0" w:color="auto"/>
      </w:divBdr>
    </w:div>
    <w:div w:id="1421288964">
      <w:bodyDiv w:val="1"/>
      <w:marLeft w:val="0"/>
      <w:marRight w:val="0"/>
      <w:marTop w:val="0"/>
      <w:marBottom w:val="0"/>
      <w:divBdr>
        <w:top w:val="none" w:sz="0" w:space="0" w:color="auto"/>
        <w:left w:val="none" w:sz="0" w:space="0" w:color="auto"/>
        <w:bottom w:val="none" w:sz="0" w:space="0" w:color="auto"/>
        <w:right w:val="none" w:sz="0" w:space="0" w:color="auto"/>
      </w:divBdr>
    </w:div>
    <w:div w:id="1445883387">
      <w:bodyDiv w:val="1"/>
      <w:marLeft w:val="0"/>
      <w:marRight w:val="0"/>
      <w:marTop w:val="0"/>
      <w:marBottom w:val="0"/>
      <w:divBdr>
        <w:top w:val="none" w:sz="0" w:space="0" w:color="auto"/>
        <w:left w:val="none" w:sz="0" w:space="0" w:color="auto"/>
        <w:bottom w:val="none" w:sz="0" w:space="0" w:color="auto"/>
        <w:right w:val="none" w:sz="0" w:space="0" w:color="auto"/>
      </w:divBdr>
    </w:div>
    <w:div w:id="1525745268">
      <w:bodyDiv w:val="1"/>
      <w:marLeft w:val="0"/>
      <w:marRight w:val="0"/>
      <w:marTop w:val="0"/>
      <w:marBottom w:val="0"/>
      <w:divBdr>
        <w:top w:val="none" w:sz="0" w:space="0" w:color="auto"/>
        <w:left w:val="none" w:sz="0" w:space="0" w:color="auto"/>
        <w:bottom w:val="none" w:sz="0" w:space="0" w:color="auto"/>
        <w:right w:val="none" w:sz="0" w:space="0" w:color="auto"/>
      </w:divBdr>
    </w:div>
    <w:div w:id="1563371682">
      <w:bodyDiv w:val="1"/>
      <w:marLeft w:val="0"/>
      <w:marRight w:val="0"/>
      <w:marTop w:val="0"/>
      <w:marBottom w:val="0"/>
      <w:divBdr>
        <w:top w:val="none" w:sz="0" w:space="0" w:color="auto"/>
        <w:left w:val="none" w:sz="0" w:space="0" w:color="auto"/>
        <w:bottom w:val="none" w:sz="0" w:space="0" w:color="auto"/>
        <w:right w:val="none" w:sz="0" w:space="0" w:color="auto"/>
      </w:divBdr>
    </w:div>
    <w:div w:id="1597517094">
      <w:bodyDiv w:val="1"/>
      <w:marLeft w:val="0"/>
      <w:marRight w:val="0"/>
      <w:marTop w:val="0"/>
      <w:marBottom w:val="0"/>
      <w:divBdr>
        <w:top w:val="none" w:sz="0" w:space="0" w:color="auto"/>
        <w:left w:val="none" w:sz="0" w:space="0" w:color="auto"/>
        <w:bottom w:val="none" w:sz="0" w:space="0" w:color="auto"/>
        <w:right w:val="none" w:sz="0" w:space="0" w:color="auto"/>
      </w:divBdr>
    </w:div>
    <w:div w:id="1640501840">
      <w:bodyDiv w:val="1"/>
      <w:marLeft w:val="0"/>
      <w:marRight w:val="0"/>
      <w:marTop w:val="0"/>
      <w:marBottom w:val="0"/>
      <w:divBdr>
        <w:top w:val="none" w:sz="0" w:space="0" w:color="auto"/>
        <w:left w:val="none" w:sz="0" w:space="0" w:color="auto"/>
        <w:bottom w:val="none" w:sz="0" w:space="0" w:color="auto"/>
        <w:right w:val="none" w:sz="0" w:space="0" w:color="auto"/>
      </w:divBdr>
    </w:div>
    <w:div w:id="1662733809">
      <w:bodyDiv w:val="1"/>
      <w:marLeft w:val="0"/>
      <w:marRight w:val="0"/>
      <w:marTop w:val="0"/>
      <w:marBottom w:val="0"/>
      <w:divBdr>
        <w:top w:val="none" w:sz="0" w:space="0" w:color="auto"/>
        <w:left w:val="none" w:sz="0" w:space="0" w:color="auto"/>
        <w:bottom w:val="none" w:sz="0" w:space="0" w:color="auto"/>
        <w:right w:val="none" w:sz="0" w:space="0" w:color="auto"/>
      </w:divBdr>
    </w:div>
    <w:div w:id="1710371335">
      <w:bodyDiv w:val="1"/>
      <w:marLeft w:val="0"/>
      <w:marRight w:val="0"/>
      <w:marTop w:val="0"/>
      <w:marBottom w:val="0"/>
      <w:divBdr>
        <w:top w:val="none" w:sz="0" w:space="0" w:color="auto"/>
        <w:left w:val="none" w:sz="0" w:space="0" w:color="auto"/>
        <w:bottom w:val="none" w:sz="0" w:space="0" w:color="auto"/>
        <w:right w:val="none" w:sz="0" w:space="0" w:color="auto"/>
      </w:divBdr>
    </w:div>
    <w:div w:id="1733967630">
      <w:bodyDiv w:val="1"/>
      <w:marLeft w:val="0"/>
      <w:marRight w:val="0"/>
      <w:marTop w:val="0"/>
      <w:marBottom w:val="0"/>
      <w:divBdr>
        <w:top w:val="none" w:sz="0" w:space="0" w:color="auto"/>
        <w:left w:val="none" w:sz="0" w:space="0" w:color="auto"/>
        <w:bottom w:val="none" w:sz="0" w:space="0" w:color="auto"/>
        <w:right w:val="none" w:sz="0" w:space="0" w:color="auto"/>
      </w:divBdr>
    </w:div>
    <w:div w:id="1780294262">
      <w:bodyDiv w:val="1"/>
      <w:marLeft w:val="0"/>
      <w:marRight w:val="0"/>
      <w:marTop w:val="0"/>
      <w:marBottom w:val="0"/>
      <w:divBdr>
        <w:top w:val="none" w:sz="0" w:space="0" w:color="auto"/>
        <w:left w:val="none" w:sz="0" w:space="0" w:color="auto"/>
        <w:bottom w:val="none" w:sz="0" w:space="0" w:color="auto"/>
        <w:right w:val="none" w:sz="0" w:space="0" w:color="auto"/>
      </w:divBdr>
    </w:div>
    <w:div w:id="1800604650">
      <w:bodyDiv w:val="1"/>
      <w:marLeft w:val="0"/>
      <w:marRight w:val="0"/>
      <w:marTop w:val="0"/>
      <w:marBottom w:val="0"/>
      <w:divBdr>
        <w:top w:val="none" w:sz="0" w:space="0" w:color="auto"/>
        <w:left w:val="none" w:sz="0" w:space="0" w:color="auto"/>
        <w:bottom w:val="none" w:sz="0" w:space="0" w:color="auto"/>
        <w:right w:val="none" w:sz="0" w:space="0" w:color="auto"/>
      </w:divBdr>
    </w:div>
    <w:div w:id="1826315135">
      <w:bodyDiv w:val="1"/>
      <w:marLeft w:val="0"/>
      <w:marRight w:val="0"/>
      <w:marTop w:val="0"/>
      <w:marBottom w:val="0"/>
      <w:divBdr>
        <w:top w:val="none" w:sz="0" w:space="0" w:color="auto"/>
        <w:left w:val="none" w:sz="0" w:space="0" w:color="auto"/>
        <w:bottom w:val="none" w:sz="0" w:space="0" w:color="auto"/>
        <w:right w:val="none" w:sz="0" w:space="0" w:color="auto"/>
      </w:divBdr>
    </w:div>
    <w:div w:id="1851332289">
      <w:bodyDiv w:val="1"/>
      <w:marLeft w:val="0"/>
      <w:marRight w:val="0"/>
      <w:marTop w:val="0"/>
      <w:marBottom w:val="0"/>
      <w:divBdr>
        <w:top w:val="none" w:sz="0" w:space="0" w:color="auto"/>
        <w:left w:val="none" w:sz="0" w:space="0" w:color="auto"/>
        <w:bottom w:val="none" w:sz="0" w:space="0" w:color="auto"/>
        <w:right w:val="none" w:sz="0" w:space="0" w:color="auto"/>
      </w:divBdr>
    </w:div>
    <w:div w:id="1879468192">
      <w:bodyDiv w:val="1"/>
      <w:marLeft w:val="0"/>
      <w:marRight w:val="0"/>
      <w:marTop w:val="0"/>
      <w:marBottom w:val="0"/>
      <w:divBdr>
        <w:top w:val="none" w:sz="0" w:space="0" w:color="auto"/>
        <w:left w:val="none" w:sz="0" w:space="0" w:color="auto"/>
        <w:bottom w:val="none" w:sz="0" w:space="0" w:color="auto"/>
        <w:right w:val="none" w:sz="0" w:space="0" w:color="auto"/>
      </w:divBdr>
    </w:div>
    <w:div w:id="1903516585">
      <w:bodyDiv w:val="1"/>
      <w:marLeft w:val="0"/>
      <w:marRight w:val="0"/>
      <w:marTop w:val="0"/>
      <w:marBottom w:val="0"/>
      <w:divBdr>
        <w:top w:val="none" w:sz="0" w:space="0" w:color="auto"/>
        <w:left w:val="none" w:sz="0" w:space="0" w:color="auto"/>
        <w:bottom w:val="none" w:sz="0" w:space="0" w:color="auto"/>
        <w:right w:val="none" w:sz="0" w:space="0" w:color="auto"/>
      </w:divBdr>
    </w:div>
    <w:div w:id="1929346906">
      <w:bodyDiv w:val="1"/>
      <w:marLeft w:val="0"/>
      <w:marRight w:val="0"/>
      <w:marTop w:val="0"/>
      <w:marBottom w:val="0"/>
      <w:divBdr>
        <w:top w:val="none" w:sz="0" w:space="0" w:color="auto"/>
        <w:left w:val="none" w:sz="0" w:space="0" w:color="auto"/>
        <w:bottom w:val="none" w:sz="0" w:space="0" w:color="auto"/>
        <w:right w:val="none" w:sz="0" w:space="0" w:color="auto"/>
      </w:divBdr>
    </w:div>
    <w:div w:id="1973437207">
      <w:bodyDiv w:val="1"/>
      <w:marLeft w:val="0"/>
      <w:marRight w:val="0"/>
      <w:marTop w:val="0"/>
      <w:marBottom w:val="0"/>
      <w:divBdr>
        <w:top w:val="none" w:sz="0" w:space="0" w:color="auto"/>
        <w:left w:val="none" w:sz="0" w:space="0" w:color="auto"/>
        <w:bottom w:val="none" w:sz="0" w:space="0" w:color="auto"/>
        <w:right w:val="none" w:sz="0" w:space="0" w:color="auto"/>
      </w:divBdr>
    </w:div>
    <w:div w:id="1975015005">
      <w:bodyDiv w:val="1"/>
      <w:marLeft w:val="0"/>
      <w:marRight w:val="0"/>
      <w:marTop w:val="0"/>
      <w:marBottom w:val="0"/>
      <w:divBdr>
        <w:top w:val="none" w:sz="0" w:space="0" w:color="auto"/>
        <w:left w:val="none" w:sz="0" w:space="0" w:color="auto"/>
        <w:bottom w:val="none" w:sz="0" w:space="0" w:color="auto"/>
        <w:right w:val="none" w:sz="0" w:space="0" w:color="auto"/>
      </w:divBdr>
    </w:div>
    <w:div w:id="1991447612">
      <w:bodyDiv w:val="1"/>
      <w:marLeft w:val="0"/>
      <w:marRight w:val="0"/>
      <w:marTop w:val="0"/>
      <w:marBottom w:val="0"/>
      <w:divBdr>
        <w:top w:val="none" w:sz="0" w:space="0" w:color="auto"/>
        <w:left w:val="none" w:sz="0" w:space="0" w:color="auto"/>
        <w:bottom w:val="none" w:sz="0" w:space="0" w:color="auto"/>
        <w:right w:val="none" w:sz="0" w:space="0" w:color="auto"/>
      </w:divBdr>
    </w:div>
    <w:div w:id="2034260327">
      <w:bodyDiv w:val="1"/>
      <w:marLeft w:val="0"/>
      <w:marRight w:val="0"/>
      <w:marTop w:val="0"/>
      <w:marBottom w:val="0"/>
      <w:divBdr>
        <w:top w:val="none" w:sz="0" w:space="0" w:color="auto"/>
        <w:left w:val="none" w:sz="0" w:space="0" w:color="auto"/>
        <w:bottom w:val="none" w:sz="0" w:space="0" w:color="auto"/>
        <w:right w:val="none" w:sz="0" w:space="0" w:color="auto"/>
      </w:divBdr>
    </w:div>
    <w:div w:id="2093235642">
      <w:bodyDiv w:val="1"/>
      <w:marLeft w:val="0"/>
      <w:marRight w:val="0"/>
      <w:marTop w:val="0"/>
      <w:marBottom w:val="0"/>
      <w:divBdr>
        <w:top w:val="none" w:sz="0" w:space="0" w:color="auto"/>
        <w:left w:val="none" w:sz="0" w:space="0" w:color="auto"/>
        <w:bottom w:val="none" w:sz="0" w:space="0" w:color="auto"/>
        <w:right w:val="none" w:sz="0" w:space="0" w:color="auto"/>
      </w:divBdr>
    </w:div>
    <w:div w:id="2118333799">
      <w:bodyDiv w:val="1"/>
      <w:marLeft w:val="0"/>
      <w:marRight w:val="0"/>
      <w:marTop w:val="0"/>
      <w:marBottom w:val="0"/>
      <w:divBdr>
        <w:top w:val="none" w:sz="0" w:space="0" w:color="auto"/>
        <w:left w:val="none" w:sz="0" w:space="0" w:color="auto"/>
        <w:bottom w:val="none" w:sz="0" w:space="0" w:color="auto"/>
        <w:right w:val="none" w:sz="0" w:space="0" w:color="auto"/>
      </w:divBdr>
    </w:div>
    <w:div w:id="214080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ilet.zan.kz/rus/docs/K090000193_" TargetMode="External"/><Relationship Id="rId3" Type="http://schemas.openxmlformats.org/officeDocument/2006/relationships/settings" Target="settings.xml"/><Relationship Id="rId7" Type="http://schemas.openxmlformats.org/officeDocument/2006/relationships/hyperlink" Target="http://www.gkp5.k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271</TotalTime>
  <Pages>21</Pages>
  <Words>8548</Words>
  <Characters>48726</Characters>
  <Application>Microsoft Office Word</Application>
  <DocSecurity>0</DocSecurity>
  <Lines>406</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57160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dinka</dc:creator>
  <cp:lastModifiedBy>Корпорация</cp:lastModifiedBy>
  <cp:revision>30</cp:revision>
  <cp:lastPrinted>2019-02-20T07:19:00Z</cp:lastPrinted>
  <dcterms:created xsi:type="dcterms:W3CDTF">2017-05-12T11:29:00Z</dcterms:created>
  <dcterms:modified xsi:type="dcterms:W3CDTF">2019-02-21T05:36:00Z</dcterms:modified>
</cp:coreProperties>
</file>